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45" w:rsidRPr="00931D45" w:rsidRDefault="00931D45" w:rsidP="00651D95">
      <w:pPr>
        <w:jc w:val="center"/>
        <w:rPr>
          <w:rFonts w:ascii="Times New Roman" w:hAnsi="Times New Roman" w:cs="Times New Roman"/>
          <w:color w:val="000000"/>
          <w:sz w:val="36"/>
          <w:szCs w:val="28"/>
        </w:rPr>
      </w:pPr>
      <w:r w:rsidRPr="00931D45">
        <w:rPr>
          <w:rFonts w:ascii="Times New Roman" w:hAnsi="Times New Roman" w:cs="Times New Roman"/>
          <w:color w:val="000000"/>
          <w:sz w:val="36"/>
          <w:szCs w:val="28"/>
        </w:rPr>
        <w:t>Поручение  прокуратуры.</w:t>
      </w:r>
    </w:p>
    <w:p w:rsidR="00931D45" w:rsidRDefault="00931D45" w:rsidP="00931D4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1D95" w:rsidRPr="00931D45" w:rsidRDefault="00651D95" w:rsidP="00931D4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1D45">
        <w:rPr>
          <w:rFonts w:ascii="Times New Roman" w:hAnsi="Times New Roman" w:cs="Times New Roman"/>
          <w:b/>
          <w:color w:val="000000"/>
          <w:sz w:val="28"/>
          <w:szCs w:val="28"/>
        </w:rPr>
        <w:t>Информация</w:t>
      </w:r>
    </w:p>
    <w:p w:rsidR="00651D95" w:rsidRDefault="00651D95" w:rsidP="00931D4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1D45">
        <w:rPr>
          <w:rFonts w:ascii="Times New Roman" w:hAnsi="Times New Roman" w:cs="Times New Roman"/>
          <w:b/>
          <w:color w:val="000000"/>
          <w:sz w:val="28"/>
          <w:szCs w:val="28"/>
        </w:rPr>
        <w:t>об ответственности законных представителей несовершеннолетних и иных лиц за подделку, изготовление или использование заведомо подложных</w:t>
      </w:r>
      <w:r w:rsidR="00931D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31D45">
        <w:rPr>
          <w:rFonts w:ascii="Times New Roman" w:hAnsi="Times New Roman" w:cs="Times New Roman"/>
          <w:b/>
          <w:color w:val="000000"/>
          <w:sz w:val="28"/>
          <w:szCs w:val="28"/>
        </w:rPr>
        <w:t>документов.</w:t>
      </w:r>
    </w:p>
    <w:p w:rsidR="00931D45" w:rsidRPr="00931D45" w:rsidRDefault="00931D45" w:rsidP="00931D4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1D95" w:rsidRDefault="00651D95" w:rsidP="00651D9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D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651D95">
        <w:rPr>
          <w:rFonts w:ascii="Times New Roman" w:hAnsi="Times New Roman" w:cs="Times New Roman"/>
          <w:color w:val="000000"/>
          <w:sz w:val="28"/>
          <w:szCs w:val="28"/>
        </w:rPr>
        <w:t>Уголовный кодекс Российской Федерации содержит ряд статей, предусматривающих уголовную ответственность за незаконные приобретение или сбыт официальных документов, предоставляющих права (ст. 324 УК РФ); за подделку, изготовление или сбыт поддельных официальных документов, использование заведомо подложного документа</w:t>
      </w:r>
      <w:proofErr w:type="gramEnd"/>
      <w:r w:rsidRPr="00651D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51D95">
        <w:rPr>
          <w:rFonts w:ascii="Times New Roman" w:hAnsi="Times New Roman" w:cs="Times New Roman"/>
          <w:color w:val="000000"/>
          <w:sz w:val="28"/>
          <w:szCs w:val="28"/>
        </w:rPr>
        <w:t xml:space="preserve">(ст. 327 УК РФ). </w:t>
      </w:r>
      <w:proofErr w:type="gramEnd"/>
    </w:p>
    <w:p w:rsidR="00651D95" w:rsidRDefault="00651D95" w:rsidP="00651D9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D95">
        <w:rPr>
          <w:rFonts w:ascii="Times New Roman" w:hAnsi="Times New Roman" w:cs="Times New Roman"/>
          <w:color w:val="000000"/>
          <w:sz w:val="28"/>
          <w:szCs w:val="28"/>
        </w:rPr>
        <w:t xml:space="preserve">Санкции указанных статей предусматривают уголовную ответственность вплоть до лишения свободы. На территории региона установлены факты предоставления (равно как использование) законными представителями несовершеннолетних в образовательные организации поддельных документов, в целях дальнейшего зачисления в них детей. Означенные факты выявлялись на территории Кировского, Промышленного и Октябрьского районов </w:t>
      </w:r>
      <w:proofErr w:type="gramStart"/>
      <w:r w:rsidRPr="00651D95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651D95">
        <w:rPr>
          <w:rFonts w:ascii="Times New Roman" w:hAnsi="Times New Roman" w:cs="Times New Roman"/>
          <w:color w:val="000000"/>
          <w:sz w:val="28"/>
          <w:szCs w:val="28"/>
        </w:rPr>
        <w:t xml:space="preserve">. Самары. </w:t>
      </w:r>
    </w:p>
    <w:p w:rsidR="00651D95" w:rsidRDefault="00651D95" w:rsidP="00651D9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D95">
        <w:rPr>
          <w:rFonts w:ascii="Times New Roman" w:hAnsi="Times New Roman" w:cs="Times New Roman"/>
          <w:color w:val="000000"/>
          <w:sz w:val="28"/>
          <w:szCs w:val="28"/>
        </w:rPr>
        <w:t>В отношении законных представителей несовершеннолетних использующих поддельные документы начато уголовное преследование. Необходимо помнить, что факты уголовного преследования родителей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1D95">
        <w:rPr>
          <w:rFonts w:ascii="Times New Roman" w:hAnsi="Times New Roman" w:cs="Times New Roman"/>
          <w:color w:val="000000"/>
          <w:sz w:val="28"/>
          <w:szCs w:val="28"/>
        </w:rPr>
        <w:t>могут негативно сказаться на будущем детей при дальнейшем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жизнустройстве</w:t>
      </w:r>
      <w:proofErr w:type="spellEnd"/>
      <w:r w:rsidRPr="00651D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1D95" w:rsidRPr="00651D95" w:rsidRDefault="00651D95" w:rsidP="00651D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D95">
        <w:rPr>
          <w:rFonts w:ascii="Times New Roman" w:hAnsi="Times New Roman" w:cs="Times New Roman"/>
          <w:sz w:val="28"/>
          <w:szCs w:val="28"/>
        </w:rPr>
        <w:t>На основании изложенного, в случае имеющихся сведений о лицах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D95">
        <w:rPr>
          <w:rFonts w:ascii="Times New Roman" w:hAnsi="Times New Roman" w:cs="Times New Roman"/>
          <w:sz w:val="28"/>
          <w:szCs w:val="28"/>
        </w:rPr>
        <w:t>оказывающих родителям услуги по подделке документов для дальнейшего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D95">
        <w:rPr>
          <w:rFonts w:ascii="Times New Roman" w:hAnsi="Times New Roman" w:cs="Times New Roman"/>
          <w:sz w:val="28"/>
          <w:szCs w:val="28"/>
        </w:rPr>
        <w:t>предоставления их в образовательную организацию, а также лицах 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D95">
        <w:rPr>
          <w:rFonts w:ascii="Times New Roman" w:hAnsi="Times New Roman" w:cs="Times New Roman"/>
          <w:sz w:val="28"/>
          <w:szCs w:val="28"/>
        </w:rPr>
        <w:t>агитирующих их на совершение таких действий необходимо информировать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D95">
        <w:rPr>
          <w:rFonts w:ascii="Times New Roman" w:hAnsi="Times New Roman" w:cs="Times New Roman"/>
          <w:sz w:val="28"/>
          <w:szCs w:val="28"/>
        </w:rPr>
        <w:t>правоохранительные органы, а также органы прокуратуры.</w:t>
      </w:r>
    </w:p>
    <w:sectPr w:rsidR="00651D95" w:rsidRPr="0065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51D95"/>
    <w:rsid w:val="00651D95"/>
    <w:rsid w:val="0093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MDOU328</dc:creator>
  <cp:keywords/>
  <dc:description/>
  <cp:lastModifiedBy>MDOU328</cp:lastModifiedBy>
  <cp:revision>2</cp:revision>
  <dcterms:created xsi:type="dcterms:W3CDTF">2017-06-02T07:43:00Z</dcterms:created>
  <dcterms:modified xsi:type="dcterms:W3CDTF">2017-06-02T07:55:00Z</dcterms:modified>
</cp:coreProperties>
</file>