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9B" w:rsidRPr="00352EC9" w:rsidRDefault="00B72B9B" w:rsidP="00B72B9B">
      <w:pPr>
        <w:tabs>
          <w:tab w:val="num" w:pos="0"/>
        </w:tabs>
        <w:spacing w:after="0"/>
        <w:jc w:val="center"/>
        <w:rPr>
          <w:rFonts w:ascii="Times New Roman" w:hAnsi="Times New Roman" w:cs="Times New Roman"/>
          <w:b/>
          <w:sz w:val="28"/>
          <w:szCs w:val="28"/>
        </w:rPr>
      </w:pPr>
      <w:r w:rsidRPr="00352EC9">
        <w:rPr>
          <w:rFonts w:ascii="Times New Roman" w:hAnsi="Times New Roman" w:cs="Times New Roman"/>
          <w:b/>
          <w:sz w:val="28"/>
          <w:szCs w:val="28"/>
        </w:rPr>
        <w:t>муниципальное бюджетное дошкольное образовательное учреждение</w:t>
      </w:r>
    </w:p>
    <w:p w:rsidR="00B72B9B" w:rsidRPr="00352EC9" w:rsidRDefault="00B72B9B" w:rsidP="00B72B9B">
      <w:pPr>
        <w:tabs>
          <w:tab w:val="num" w:pos="0"/>
        </w:tabs>
        <w:spacing w:after="0"/>
        <w:jc w:val="center"/>
        <w:rPr>
          <w:rFonts w:ascii="Times New Roman" w:hAnsi="Times New Roman" w:cs="Times New Roman"/>
          <w:b/>
          <w:sz w:val="28"/>
          <w:szCs w:val="28"/>
        </w:rPr>
      </w:pPr>
      <w:r w:rsidRPr="00352EC9">
        <w:rPr>
          <w:rFonts w:ascii="Times New Roman" w:hAnsi="Times New Roman" w:cs="Times New Roman"/>
          <w:b/>
          <w:sz w:val="28"/>
          <w:szCs w:val="28"/>
        </w:rPr>
        <w:t>«Детский сад общеразвивающего вида № 328» городского округа Самара</w:t>
      </w:r>
    </w:p>
    <w:p w:rsidR="00B72B9B" w:rsidRPr="00352EC9" w:rsidRDefault="00835D48" w:rsidP="00B72B9B">
      <w:pPr>
        <w:spacing w:after="0"/>
        <w:jc w:val="center"/>
        <w:rPr>
          <w:rFonts w:ascii="Times New Roman" w:hAnsi="Times New Roman" w:cs="Times New Roman"/>
          <w:b/>
          <w:sz w:val="28"/>
          <w:szCs w:val="28"/>
        </w:rPr>
      </w:pPr>
      <w:r w:rsidRPr="00835D48">
        <w:rPr>
          <w:rFonts w:ascii="Times New Roman" w:hAnsi="Times New Roman" w:cs="Times New Roman"/>
          <w:sz w:val="28"/>
          <w:szCs w:val="28"/>
        </w:rPr>
        <w:pict>
          <v:line id="_x0000_s1026" style="position:absolute;left:0;text-align:left;z-index:251660288" from="1.45pt,4.7pt" to="471.25pt,4.7pt" strokeweight="4.5pt">
            <v:stroke startarrowwidth="narrow" startarrowlength="short" endarrowwidth="narrow" endarrowlength="short" linestyle="thickThin"/>
          </v:line>
        </w:pic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B72B9B" w:rsidRPr="00352EC9" w:rsidTr="00BD2A47">
        <w:tc>
          <w:tcPr>
            <w:tcW w:w="9464" w:type="dxa"/>
            <w:tcBorders>
              <w:top w:val="nil"/>
              <w:left w:val="nil"/>
              <w:bottom w:val="nil"/>
              <w:right w:val="nil"/>
            </w:tcBorders>
            <w:hideMark/>
          </w:tcPr>
          <w:p w:rsidR="00B72B9B" w:rsidRPr="00352EC9" w:rsidRDefault="00B72B9B" w:rsidP="00BD2A47">
            <w:pPr>
              <w:spacing w:after="0"/>
              <w:jc w:val="center"/>
              <w:rPr>
                <w:rFonts w:ascii="Times New Roman" w:hAnsi="Times New Roman" w:cs="Times New Roman"/>
                <w:b/>
                <w:sz w:val="28"/>
                <w:szCs w:val="28"/>
              </w:rPr>
            </w:pPr>
            <w:r w:rsidRPr="00352EC9">
              <w:rPr>
                <w:rFonts w:ascii="Times New Roman" w:hAnsi="Times New Roman" w:cs="Times New Roman"/>
                <w:b/>
                <w:sz w:val="28"/>
                <w:szCs w:val="28"/>
              </w:rPr>
              <w:t>РОССИЯ, 443076, г. САМАРА, ул. ПАРТИЗАНСКАЯ, д. 204,</w:t>
            </w:r>
          </w:p>
          <w:p w:rsidR="00B72B9B" w:rsidRPr="00352EC9" w:rsidRDefault="00B72B9B" w:rsidP="00BD2A47">
            <w:pPr>
              <w:spacing w:after="0"/>
              <w:jc w:val="center"/>
              <w:rPr>
                <w:rFonts w:ascii="Times New Roman" w:hAnsi="Times New Roman" w:cs="Times New Roman"/>
                <w:b/>
                <w:sz w:val="28"/>
                <w:szCs w:val="28"/>
              </w:rPr>
            </w:pPr>
            <w:r w:rsidRPr="00352EC9">
              <w:rPr>
                <w:rFonts w:ascii="Times New Roman" w:hAnsi="Times New Roman" w:cs="Times New Roman"/>
                <w:b/>
                <w:sz w:val="28"/>
                <w:szCs w:val="28"/>
              </w:rPr>
              <w:t xml:space="preserve">тел./факс: (846)261 87 30     </w:t>
            </w:r>
            <w:proofErr w:type="spellStart"/>
            <w:r w:rsidRPr="00352EC9">
              <w:rPr>
                <w:rFonts w:ascii="Times New Roman" w:hAnsi="Times New Roman" w:cs="Times New Roman"/>
                <w:b/>
                <w:sz w:val="28"/>
                <w:szCs w:val="28"/>
              </w:rPr>
              <w:t>e-mail</w:t>
            </w:r>
            <w:proofErr w:type="spellEnd"/>
            <w:r w:rsidRPr="00352EC9">
              <w:rPr>
                <w:rFonts w:ascii="Times New Roman" w:hAnsi="Times New Roman" w:cs="Times New Roman"/>
                <w:b/>
                <w:sz w:val="28"/>
                <w:szCs w:val="28"/>
              </w:rPr>
              <w:t xml:space="preserve">: </w:t>
            </w:r>
            <w:hyperlink r:id="rId4" w:history="1">
              <w:r w:rsidRPr="00352EC9">
                <w:rPr>
                  <w:rStyle w:val="a6"/>
                  <w:rFonts w:ascii="Times New Roman" w:hAnsi="Times New Roman" w:cs="Times New Roman"/>
                  <w:b/>
                  <w:sz w:val="28"/>
                  <w:szCs w:val="28"/>
                  <w:lang w:val="en-US"/>
                </w:rPr>
                <w:t>m</w:t>
              </w:r>
              <w:r w:rsidRPr="00352EC9">
                <w:rPr>
                  <w:rStyle w:val="a6"/>
                  <w:rFonts w:ascii="Times New Roman" w:hAnsi="Times New Roman" w:cs="Times New Roman"/>
                  <w:b/>
                  <w:sz w:val="28"/>
                  <w:szCs w:val="28"/>
                </w:rPr>
                <w:t>d</w:t>
              </w:r>
              <w:r w:rsidRPr="00352EC9">
                <w:rPr>
                  <w:rStyle w:val="a6"/>
                  <w:rFonts w:ascii="Times New Roman" w:hAnsi="Times New Roman" w:cs="Times New Roman"/>
                  <w:b/>
                  <w:sz w:val="28"/>
                  <w:szCs w:val="28"/>
                  <w:lang w:val="en-US"/>
                </w:rPr>
                <w:t>ou328</w:t>
              </w:r>
              <w:r w:rsidRPr="00352EC9">
                <w:rPr>
                  <w:rStyle w:val="a6"/>
                  <w:rFonts w:ascii="Times New Roman" w:hAnsi="Times New Roman" w:cs="Times New Roman"/>
                  <w:b/>
                  <w:sz w:val="28"/>
                  <w:szCs w:val="28"/>
                </w:rPr>
                <w:t>@m</w:t>
              </w:r>
              <w:r w:rsidRPr="00352EC9">
                <w:rPr>
                  <w:rStyle w:val="a6"/>
                  <w:rFonts w:ascii="Times New Roman" w:hAnsi="Times New Roman" w:cs="Times New Roman"/>
                  <w:b/>
                  <w:sz w:val="28"/>
                  <w:szCs w:val="28"/>
                  <w:lang w:val="en-US"/>
                </w:rPr>
                <w:t>ail</w:t>
              </w:r>
              <w:r w:rsidRPr="00352EC9">
                <w:rPr>
                  <w:rStyle w:val="a6"/>
                  <w:rFonts w:ascii="Times New Roman" w:hAnsi="Times New Roman" w:cs="Times New Roman"/>
                  <w:b/>
                  <w:sz w:val="28"/>
                  <w:szCs w:val="28"/>
                </w:rPr>
                <w:t>.</w:t>
              </w:r>
              <w:proofErr w:type="spellStart"/>
              <w:r w:rsidRPr="00352EC9">
                <w:rPr>
                  <w:rStyle w:val="a6"/>
                  <w:rFonts w:ascii="Times New Roman" w:hAnsi="Times New Roman" w:cs="Times New Roman"/>
                  <w:b/>
                  <w:sz w:val="28"/>
                  <w:szCs w:val="28"/>
                </w:rPr>
                <w:t>ru</w:t>
              </w:r>
              <w:proofErr w:type="spellEnd"/>
            </w:hyperlink>
          </w:p>
          <w:p w:rsidR="00B72B9B" w:rsidRPr="00352EC9" w:rsidRDefault="00B72B9B" w:rsidP="00BD2A47">
            <w:pPr>
              <w:spacing w:after="0"/>
              <w:jc w:val="center"/>
              <w:rPr>
                <w:rFonts w:ascii="Times New Roman" w:hAnsi="Times New Roman" w:cs="Times New Roman"/>
                <w:b/>
                <w:sz w:val="28"/>
                <w:szCs w:val="28"/>
              </w:rPr>
            </w:pPr>
          </w:p>
        </w:tc>
      </w:tr>
    </w:tbl>
    <w:p w:rsidR="00B72B9B" w:rsidRPr="00352EC9" w:rsidRDefault="00B72B9B" w:rsidP="00B72B9B">
      <w:pPr>
        <w:spacing w:after="0" w:line="360" w:lineRule="auto"/>
        <w:jc w:val="center"/>
        <w:rPr>
          <w:rFonts w:ascii="Times New Roman" w:hAnsi="Times New Roman" w:cs="Times New Roman"/>
          <w:b/>
          <w:sz w:val="48"/>
          <w:szCs w:val="28"/>
        </w:rPr>
      </w:pPr>
    </w:p>
    <w:p w:rsidR="00B72B9B" w:rsidRPr="00352EC9" w:rsidRDefault="00B72B9B" w:rsidP="00B72B9B">
      <w:pPr>
        <w:spacing w:after="0" w:line="360" w:lineRule="auto"/>
        <w:jc w:val="center"/>
        <w:rPr>
          <w:rFonts w:ascii="Times New Roman" w:hAnsi="Times New Roman" w:cs="Times New Roman"/>
          <w:b/>
          <w:sz w:val="48"/>
          <w:szCs w:val="28"/>
        </w:rPr>
      </w:pPr>
    </w:p>
    <w:p w:rsidR="00B72B9B" w:rsidRPr="00352EC9" w:rsidRDefault="00B72B9B" w:rsidP="00B72B9B">
      <w:pPr>
        <w:spacing w:after="0" w:line="360" w:lineRule="auto"/>
        <w:jc w:val="center"/>
        <w:rPr>
          <w:rFonts w:ascii="Times New Roman" w:hAnsi="Times New Roman" w:cs="Times New Roman"/>
          <w:b/>
          <w:sz w:val="48"/>
          <w:szCs w:val="28"/>
        </w:rPr>
      </w:pPr>
    </w:p>
    <w:p w:rsidR="00B72B9B" w:rsidRPr="00352EC9" w:rsidRDefault="00B72B9B" w:rsidP="00B72B9B">
      <w:pPr>
        <w:spacing w:after="0" w:line="360" w:lineRule="auto"/>
        <w:jc w:val="center"/>
        <w:rPr>
          <w:rFonts w:ascii="Times New Roman" w:hAnsi="Times New Roman" w:cs="Times New Roman"/>
          <w:b/>
          <w:sz w:val="48"/>
          <w:szCs w:val="28"/>
        </w:rPr>
      </w:pPr>
      <w:r w:rsidRPr="00352EC9">
        <w:rPr>
          <w:rFonts w:ascii="Times New Roman" w:hAnsi="Times New Roman" w:cs="Times New Roman"/>
          <w:b/>
          <w:sz w:val="48"/>
          <w:szCs w:val="28"/>
        </w:rPr>
        <w:t>Консультация для родителей</w:t>
      </w:r>
    </w:p>
    <w:p w:rsidR="00F822A5" w:rsidRPr="00F822A5" w:rsidRDefault="00B72B9B" w:rsidP="00B72B9B">
      <w:pPr>
        <w:jc w:val="center"/>
        <w:rPr>
          <w:rFonts w:ascii="Times New Roman" w:hAnsi="Times New Roman" w:cs="Times New Roman"/>
          <w:b/>
          <w:bCs/>
          <w:sz w:val="56"/>
          <w:szCs w:val="28"/>
        </w:rPr>
      </w:pPr>
      <w:r w:rsidRPr="00F822A5">
        <w:rPr>
          <w:rFonts w:ascii="Times New Roman" w:hAnsi="Times New Roman" w:cs="Times New Roman"/>
          <w:b/>
          <w:bCs/>
          <w:sz w:val="56"/>
          <w:szCs w:val="28"/>
        </w:rPr>
        <w:t xml:space="preserve">«Правильная осанка — </w:t>
      </w:r>
    </w:p>
    <w:p w:rsidR="00B72B9B" w:rsidRPr="00F822A5" w:rsidRDefault="00B72B9B" w:rsidP="00B72B9B">
      <w:pPr>
        <w:jc w:val="center"/>
        <w:rPr>
          <w:rFonts w:ascii="Times New Roman" w:hAnsi="Times New Roman" w:cs="Times New Roman"/>
          <w:sz w:val="36"/>
          <w:szCs w:val="28"/>
        </w:rPr>
      </w:pPr>
      <w:r w:rsidRPr="00F822A5">
        <w:rPr>
          <w:rFonts w:ascii="Times New Roman" w:hAnsi="Times New Roman" w:cs="Times New Roman"/>
          <w:b/>
          <w:bCs/>
          <w:sz w:val="56"/>
          <w:szCs w:val="28"/>
        </w:rPr>
        <w:t>гарант здоровья ваших детей»</w:t>
      </w:r>
    </w:p>
    <w:p w:rsidR="00B72B9B" w:rsidRPr="00352EC9" w:rsidRDefault="00B72B9B" w:rsidP="00B72B9B">
      <w:pPr>
        <w:jc w:val="right"/>
        <w:rPr>
          <w:rFonts w:ascii="Times New Roman" w:hAnsi="Times New Roman" w:cs="Times New Roman"/>
          <w:sz w:val="28"/>
          <w:szCs w:val="28"/>
        </w:rPr>
      </w:pPr>
    </w:p>
    <w:p w:rsidR="00B72B9B" w:rsidRPr="00352EC9" w:rsidRDefault="00B72B9B" w:rsidP="00B72B9B">
      <w:pPr>
        <w:jc w:val="right"/>
        <w:rPr>
          <w:rFonts w:ascii="Times New Roman" w:hAnsi="Times New Roman" w:cs="Times New Roman"/>
          <w:sz w:val="28"/>
          <w:szCs w:val="28"/>
        </w:rPr>
      </w:pPr>
    </w:p>
    <w:p w:rsidR="00B72B9B" w:rsidRPr="00352EC9" w:rsidRDefault="00B72B9B" w:rsidP="00B72B9B">
      <w:pPr>
        <w:jc w:val="right"/>
        <w:rPr>
          <w:rFonts w:ascii="Times New Roman" w:hAnsi="Times New Roman" w:cs="Times New Roman"/>
          <w:sz w:val="28"/>
          <w:szCs w:val="28"/>
        </w:rPr>
      </w:pPr>
    </w:p>
    <w:p w:rsidR="00B72B9B" w:rsidRPr="00352EC9" w:rsidRDefault="00B72B9B" w:rsidP="00B72B9B">
      <w:pPr>
        <w:jc w:val="right"/>
        <w:rPr>
          <w:rFonts w:ascii="Times New Roman" w:hAnsi="Times New Roman" w:cs="Times New Roman"/>
          <w:sz w:val="28"/>
          <w:szCs w:val="28"/>
        </w:rPr>
      </w:pPr>
    </w:p>
    <w:p w:rsidR="00B72B9B" w:rsidRPr="00352EC9" w:rsidRDefault="00B72B9B" w:rsidP="00B72B9B">
      <w:pPr>
        <w:jc w:val="right"/>
        <w:rPr>
          <w:rFonts w:ascii="Times New Roman" w:hAnsi="Times New Roman" w:cs="Times New Roman"/>
          <w:sz w:val="28"/>
          <w:szCs w:val="28"/>
        </w:rPr>
      </w:pPr>
    </w:p>
    <w:p w:rsidR="00B72B9B" w:rsidRPr="00352EC9" w:rsidRDefault="00B72B9B" w:rsidP="00B72B9B">
      <w:pPr>
        <w:jc w:val="right"/>
        <w:rPr>
          <w:rFonts w:ascii="Times New Roman" w:hAnsi="Times New Roman" w:cs="Times New Roman"/>
          <w:sz w:val="28"/>
          <w:szCs w:val="28"/>
        </w:rPr>
      </w:pPr>
    </w:p>
    <w:p w:rsidR="00B72B9B" w:rsidRPr="00352EC9" w:rsidRDefault="00B72B9B" w:rsidP="00B72B9B">
      <w:pPr>
        <w:jc w:val="right"/>
        <w:rPr>
          <w:rFonts w:ascii="Times New Roman" w:hAnsi="Times New Roman" w:cs="Times New Roman"/>
          <w:sz w:val="28"/>
          <w:szCs w:val="28"/>
        </w:rPr>
      </w:pPr>
      <w:r w:rsidRPr="00352EC9">
        <w:rPr>
          <w:rFonts w:ascii="Times New Roman" w:hAnsi="Times New Roman" w:cs="Times New Roman"/>
          <w:sz w:val="28"/>
          <w:szCs w:val="28"/>
        </w:rPr>
        <w:t xml:space="preserve">Подготовила </w:t>
      </w:r>
    </w:p>
    <w:p w:rsidR="00B72B9B" w:rsidRPr="00352EC9" w:rsidRDefault="00F822A5" w:rsidP="00B72B9B">
      <w:pPr>
        <w:jc w:val="right"/>
        <w:rPr>
          <w:rFonts w:ascii="Times New Roman" w:hAnsi="Times New Roman" w:cs="Times New Roman"/>
          <w:sz w:val="28"/>
          <w:szCs w:val="28"/>
        </w:rPr>
      </w:pPr>
      <w:r>
        <w:rPr>
          <w:rFonts w:ascii="Times New Roman" w:hAnsi="Times New Roman" w:cs="Times New Roman"/>
          <w:sz w:val="28"/>
          <w:szCs w:val="28"/>
        </w:rPr>
        <w:t>и</w:t>
      </w:r>
      <w:r w:rsidR="00B72B9B" w:rsidRPr="00352EC9">
        <w:rPr>
          <w:rFonts w:ascii="Times New Roman" w:hAnsi="Times New Roman" w:cs="Times New Roman"/>
          <w:sz w:val="28"/>
          <w:szCs w:val="28"/>
        </w:rPr>
        <w:t>нструктор по физической культуре</w:t>
      </w:r>
    </w:p>
    <w:p w:rsidR="00B72B9B" w:rsidRPr="00352EC9" w:rsidRDefault="00B72B9B" w:rsidP="00B72B9B">
      <w:pPr>
        <w:jc w:val="right"/>
        <w:rPr>
          <w:rFonts w:ascii="Times New Roman" w:hAnsi="Times New Roman" w:cs="Times New Roman"/>
          <w:sz w:val="28"/>
          <w:szCs w:val="28"/>
        </w:rPr>
      </w:pPr>
      <w:r w:rsidRPr="00352EC9">
        <w:rPr>
          <w:rFonts w:ascii="Times New Roman" w:hAnsi="Times New Roman" w:cs="Times New Roman"/>
          <w:sz w:val="28"/>
          <w:szCs w:val="28"/>
        </w:rPr>
        <w:t>Болгова Г.А.</w:t>
      </w:r>
    </w:p>
    <w:p w:rsidR="00B72B9B" w:rsidRDefault="00B72B9B" w:rsidP="00B72B9B">
      <w:pPr>
        <w:rPr>
          <w:rFonts w:ascii="Times New Roman" w:hAnsi="Times New Roman" w:cs="Times New Roman"/>
          <w:sz w:val="28"/>
          <w:szCs w:val="28"/>
        </w:rPr>
      </w:pPr>
    </w:p>
    <w:p w:rsidR="00B72B9B" w:rsidRDefault="00B72B9B" w:rsidP="00B72B9B">
      <w:pPr>
        <w:jc w:val="center"/>
        <w:rPr>
          <w:rFonts w:ascii="Times New Roman" w:hAnsi="Times New Roman" w:cs="Times New Roman"/>
          <w:sz w:val="28"/>
          <w:szCs w:val="28"/>
        </w:rPr>
      </w:pPr>
    </w:p>
    <w:p w:rsidR="00B72B9B" w:rsidRPr="00352EC9" w:rsidRDefault="00B72B9B" w:rsidP="00B72B9B">
      <w:pPr>
        <w:jc w:val="center"/>
        <w:rPr>
          <w:rFonts w:ascii="Times New Roman" w:hAnsi="Times New Roman" w:cs="Times New Roman"/>
          <w:sz w:val="28"/>
          <w:szCs w:val="28"/>
        </w:rPr>
      </w:pPr>
      <w:r w:rsidRPr="00352EC9">
        <w:rPr>
          <w:rFonts w:ascii="Times New Roman" w:hAnsi="Times New Roman" w:cs="Times New Roman"/>
          <w:sz w:val="28"/>
          <w:szCs w:val="28"/>
        </w:rPr>
        <w:t>Самара</w:t>
      </w:r>
      <w:r w:rsidRPr="00352EC9">
        <w:rPr>
          <w:rFonts w:ascii="Times New Roman" w:eastAsia="Times New Roman" w:hAnsi="Times New Roman" w:cs="Times New Roman"/>
          <w:sz w:val="28"/>
          <w:szCs w:val="28"/>
        </w:rPr>
        <w:t> </w:t>
      </w:r>
    </w:p>
    <w:p w:rsidR="00B72B9B" w:rsidRPr="00B72B9B" w:rsidRDefault="00B72B9B" w:rsidP="00B72B9B">
      <w:pPr>
        <w:shd w:val="clear" w:color="auto" w:fill="FFFFFF"/>
        <w:spacing w:before="240" w:line="429" w:lineRule="atLeast"/>
        <w:rPr>
          <w:rFonts w:ascii="Times New Roman" w:eastAsia="Times New Roman" w:hAnsi="Times New Roman" w:cs="Times New Roman"/>
          <w:color w:val="444444"/>
          <w:sz w:val="28"/>
          <w:szCs w:val="28"/>
          <w:lang w:eastAsia="ru-RU"/>
        </w:rPr>
      </w:pPr>
      <w:r w:rsidRPr="00B72B9B">
        <w:rPr>
          <w:rFonts w:ascii="Times New Roman" w:eastAsia="Times New Roman" w:hAnsi="Times New Roman" w:cs="Times New Roman"/>
          <w:noProof/>
          <w:color w:val="444444"/>
          <w:sz w:val="28"/>
          <w:szCs w:val="28"/>
          <w:lang w:eastAsia="ru-RU"/>
        </w:rPr>
        <w:lastRenderedPageBreak/>
        <w:drawing>
          <wp:inline distT="0" distB="0" distL="0" distR="0">
            <wp:extent cx="1692910" cy="1274445"/>
            <wp:effectExtent l="19050" t="0" r="2540" b="0"/>
            <wp:docPr id="1" name="Рисунок 1" descr="pryamaya_spina-32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yamaya_spina-320x240"/>
                    <pic:cNvPicPr>
                      <a:picLocks noChangeAspect="1" noChangeArrowheads="1"/>
                    </pic:cNvPicPr>
                  </pic:nvPicPr>
                  <pic:blipFill>
                    <a:blip r:embed="rId5" cstate="print"/>
                    <a:srcRect/>
                    <a:stretch>
                      <a:fillRect/>
                    </a:stretch>
                  </pic:blipFill>
                  <pic:spPr bwMode="auto">
                    <a:xfrm>
                      <a:off x="0" y="0"/>
                      <a:ext cx="1692910" cy="1274445"/>
                    </a:xfrm>
                    <a:prstGeom prst="rect">
                      <a:avLst/>
                    </a:prstGeom>
                    <a:noFill/>
                    <a:ln w="9525">
                      <a:noFill/>
                      <a:miter lim="800000"/>
                      <a:headEnd/>
                      <a:tailEnd/>
                    </a:ln>
                  </pic:spPr>
                </pic:pic>
              </a:graphicData>
            </a:graphic>
          </wp:inline>
        </w:drawing>
      </w:r>
      <w:r w:rsidRPr="00B72B9B">
        <w:rPr>
          <w:rFonts w:ascii="Times New Roman" w:eastAsia="Times New Roman" w:hAnsi="Times New Roman" w:cs="Times New Roman"/>
          <w:color w:val="444444"/>
          <w:sz w:val="28"/>
          <w:szCs w:val="28"/>
          <w:lang w:eastAsia="ru-RU"/>
        </w:rPr>
        <w:t xml:space="preserve">Отчего может нарушиться осанка? Таких причин много, остановимся </w:t>
      </w:r>
      <w:proofErr w:type="gramStart"/>
      <w:r w:rsidRPr="00B72B9B">
        <w:rPr>
          <w:rFonts w:ascii="Times New Roman" w:eastAsia="Times New Roman" w:hAnsi="Times New Roman" w:cs="Times New Roman"/>
          <w:color w:val="444444"/>
          <w:sz w:val="28"/>
          <w:szCs w:val="28"/>
          <w:lang w:eastAsia="ru-RU"/>
        </w:rPr>
        <w:t>на</w:t>
      </w:r>
      <w:proofErr w:type="gramEnd"/>
      <w:r w:rsidRPr="00B72B9B">
        <w:rPr>
          <w:rFonts w:ascii="Times New Roman" w:eastAsia="Times New Roman" w:hAnsi="Times New Roman" w:cs="Times New Roman"/>
          <w:color w:val="444444"/>
          <w:sz w:val="28"/>
          <w:szCs w:val="28"/>
          <w:lang w:eastAsia="ru-RU"/>
        </w:rPr>
        <w:t xml:space="preserve"> основных.</w:t>
      </w:r>
      <w:r w:rsidRPr="00B72B9B">
        <w:rPr>
          <w:rFonts w:ascii="Times New Roman" w:eastAsia="Times New Roman" w:hAnsi="Times New Roman" w:cs="Times New Roman"/>
          <w:color w:val="444444"/>
          <w:sz w:val="28"/>
          <w:szCs w:val="28"/>
          <w:lang w:eastAsia="ru-RU"/>
        </w:rPr>
        <w:br/>
        <w:t xml:space="preserve">1. Мебель, не соответствующая возрасту, особенно когда ребёнок долгое время проводит в определённой позе. Поэтому либо нужно всегда помнить о соответствии стульев и </w:t>
      </w:r>
      <w:proofErr w:type="gramStart"/>
      <w:r w:rsidRPr="00B72B9B">
        <w:rPr>
          <w:rFonts w:ascii="Times New Roman" w:eastAsia="Times New Roman" w:hAnsi="Times New Roman" w:cs="Times New Roman"/>
          <w:color w:val="444444"/>
          <w:sz w:val="28"/>
          <w:szCs w:val="28"/>
          <w:lang w:eastAsia="ru-RU"/>
        </w:rPr>
        <w:t>столов</w:t>
      </w:r>
      <w:proofErr w:type="gramEnd"/>
      <w:r w:rsidRPr="00B72B9B">
        <w:rPr>
          <w:rFonts w:ascii="Times New Roman" w:eastAsia="Times New Roman" w:hAnsi="Times New Roman" w:cs="Times New Roman"/>
          <w:color w:val="444444"/>
          <w:sz w:val="28"/>
          <w:szCs w:val="28"/>
          <w:lang w:eastAsia="ru-RU"/>
        </w:rPr>
        <w:t xml:space="preserve"> как в группе, так и дома, либо не мешать ребёнку больше времени проводить в свободной позе (лёжа на ковре) .</w:t>
      </w:r>
      <w:r w:rsidRPr="00B72B9B">
        <w:rPr>
          <w:rFonts w:ascii="Times New Roman" w:eastAsia="Times New Roman" w:hAnsi="Times New Roman" w:cs="Times New Roman"/>
          <w:color w:val="444444"/>
          <w:sz w:val="28"/>
          <w:szCs w:val="28"/>
          <w:lang w:eastAsia="ru-RU"/>
        </w:rPr>
        <w:br/>
        <w:t xml:space="preserve">2. Постоянное </w:t>
      </w:r>
      <w:proofErr w:type="spellStart"/>
      <w:r w:rsidRPr="00B72B9B">
        <w:rPr>
          <w:rFonts w:ascii="Times New Roman" w:eastAsia="Times New Roman" w:hAnsi="Times New Roman" w:cs="Times New Roman"/>
          <w:color w:val="444444"/>
          <w:sz w:val="28"/>
          <w:szCs w:val="28"/>
          <w:lang w:eastAsia="ru-RU"/>
        </w:rPr>
        <w:t>придерживание</w:t>
      </w:r>
      <w:proofErr w:type="spellEnd"/>
      <w:r w:rsidRPr="00B72B9B">
        <w:rPr>
          <w:rFonts w:ascii="Times New Roman" w:eastAsia="Times New Roman" w:hAnsi="Times New Roman" w:cs="Times New Roman"/>
          <w:color w:val="444444"/>
          <w:sz w:val="28"/>
          <w:szCs w:val="28"/>
          <w:lang w:eastAsia="ru-RU"/>
        </w:rPr>
        <w:t xml:space="preserve"> ребёнка при ходьбе за одну и ту же руку или «ношение» (перенос) ребёнка на одной руке.</w:t>
      </w:r>
      <w:r w:rsidRPr="00B72B9B">
        <w:rPr>
          <w:rFonts w:ascii="Times New Roman" w:eastAsia="Times New Roman" w:hAnsi="Times New Roman" w:cs="Times New Roman"/>
          <w:color w:val="444444"/>
          <w:sz w:val="28"/>
          <w:szCs w:val="28"/>
          <w:lang w:eastAsia="ru-RU"/>
        </w:rPr>
        <w:br/>
        <w:t>3. Привычка ребёнка стоять с опорой на одну и ту же ногу. В норме правильная ходьба – это такая ходьба, когда масса тела равномерно распределяется на обе ноги (способ проверки: поставьте ребёнка на разные напольные весы так, чтобы одна нога была на одних весах, другая – на других, и посмотрите показания) .</w:t>
      </w:r>
      <w:r w:rsidRPr="00B72B9B">
        <w:rPr>
          <w:rFonts w:ascii="Times New Roman" w:eastAsia="Times New Roman" w:hAnsi="Times New Roman" w:cs="Times New Roman"/>
          <w:color w:val="444444"/>
          <w:sz w:val="28"/>
          <w:szCs w:val="28"/>
          <w:lang w:eastAsia="ru-RU"/>
        </w:rPr>
        <w:br/>
        <w:t>4. Неправильная поза во время сна, если ребёнок спит, поджав ноги к животу, калачиком и пр. Неправильная поза при сидении (наклонившись вперёд, закинув руки за спинку стула, положив под себя ногу). Спать нужно на 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разведёнными в стороны руками, согнутыми в локтевых суставах</w:t>
      </w:r>
      <w:r w:rsidRPr="00B72B9B">
        <w:rPr>
          <w:rFonts w:ascii="Times New Roman" w:eastAsia="Times New Roman" w:hAnsi="Times New Roman" w:cs="Times New Roman"/>
          <w:color w:val="444444"/>
          <w:sz w:val="28"/>
          <w:szCs w:val="28"/>
          <w:lang w:eastAsia="ru-RU"/>
        </w:rPr>
        <w:br/>
        <w:t>5. 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 осанку.</w:t>
      </w:r>
      <w:r w:rsidRPr="00B72B9B">
        <w:rPr>
          <w:rFonts w:ascii="Times New Roman" w:eastAsia="Times New Roman" w:hAnsi="Times New Roman" w:cs="Times New Roman"/>
          <w:color w:val="444444"/>
          <w:sz w:val="28"/>
          <w:szCs w:val="28"/>
          <w:lang w:eastAsia="ru-RU"/>
        </w:rPr>
        <w:br/>
        <w:t xml:space="preserve">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w:t>
      </w:r>
      <w:r w:rsidRPr="00B72B9B">
        <w:rPr>
          <w:rFonts w:ascii="Times New Roman" w:eastAsia="Times New Roman" w:hAnsi="Times New Roman" w:cs="Times New Roman"/>
          <w:color w:val="444444"/>
          <w:sz w:val="28"/>
          <w:szCs w:val="28"/>
          <w:lang w:eastAsia="ru-RU"/>
        </w:rPr>
        <w:lastRenderedPageBreak/>
        <w:t>поступает к тканям. Ещё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если их не укрепляли раньше) ещё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w:t>
      </w:r>
      <w:r w:rsidRPr="00B72B9B">
        <w:rPr>
          <w:rFonts w:ascii="Times New Roman" w:eastAsia="Times New Roman" w:hAnsi="Times New Roman" w:cs="Times New Roman"/>
          <w:color w:val="444444"/>
          <w:sz w:val="28"/>
          <w:szCs w:val="28"/>
          <w:lang w:eastAsia="ru-RU"/>
        </w:rPr>
        <w:br/>
        <w:t>Как облегчить процесс сидения? Что значит правильная посадка?</w:t>
      </w:r>
      <w:r w:rsidRPr="00B72B9B">
        <w:rPr>
          <w:rFonts w:ascii="Times New Roman" w:eastAsia="Times New Roman" w:hAnsi="Times New Roman" w:cs="Times New Roman"/>
          <w:color w:val="444444"/>
          <w:sz w:val="28"/>
          <w:szCs w:val="28"/>
          <w:lang w:eastAsia="ru-RU"/>
        </w:rPr>
        <w:br/>
        <w:t>При правильной посадке бёдра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ребёнок может свободно и глубоко дышать. Очень высокий стол вызывает подъём локтей и компенсаторное искривление позвоночника, при низком столе ребёнок сутулится и сгибает туловище вперёд. Так что неправильная посадка за столом – это фактор не только неправильной осанки, но и повышенной заболеваемости всех внутренних органов (ОРВИ, атония кишечника и др.)</w:t>
      </w:r>
      <w:r w:rsidRPr="00B72B9B">
        <w:rPr>
          <w:rFonts w:ascii="Times New Roman" w:eastAsia="Times New Roman" w:hAnsi="Times New Roman" w:cs="Times New Roman"/>
          <w:color w:val="444444"/>
          <w:sz w:val="28"/>
          <w:szCs w:val="28"/>
          <w:lang w:eastAsia="ru-RU"/>
        </w:rPr>
        <w:br/>
        <w:t>Что значит стоять для дошкольника? Стояние, особенно в определенной позе, очень утомительно для ребёнка, так как мышцы спины быстро расслабляются, не выдерживая статической нагрузки. Поэтому ребёнок начинает переступать, пытается прислониться к чему-нибудь. Помните! Наказывая своего ребёнка стоянием в углу, вы наказываете его физически.</w:t>
      </w:r>
      <w:r w:rsidRPr="00B72B9B">
        <w:rPr>
          <w:rFonts w:ascii="Times New Roman" w:eastAsia="Times New Roman" w:hAnsi="Times New Roman" w:cs="Times New Roman"/>
          <w:color w:val="444444"/>
          <w:sz w:val="28"/>
          <w:szCs w:val="28"/>
          <w:lang w:eastAsia="ru-RU"/>
        </w:rPr>
        <w:br/>
        <w:t xml:space="preserve">Как не пропустить (не оставить без внимания) нарушение осанки? «Предупредить всегда легче, чем лечить! » На первых порах нарушения преходящи. Если ребёнок, несмотря на все ваши 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w:t>
      </w:r>
      <w:r w:rsidRPr="00B72B9B">
        <w:rPr>
          <w:rFonts w:ascii="Times New Roman" w:eastAsia="Times New Roman" w:hAnsi="Times New Roman" w:cs="Times New Roman"/>
          <w:color w:val="444444"/>
          <w:sz w:val="28"/>
          <w:szCs w:val="28"/>
          <w:lang w:eastAsia="ru-RU"/>
        </w:rPr>
        <w:lastRenderedPageBreak/>
        <w:t xml:space="preserve">правильно ходить, ничего не дадут, т. к. ребёнку в этом возрасте нужно повторить одно упражнение от 33 до 68 раз, чтобы он понял и воспроизвёл точно это движение. </w:t>
      </w:r>
      <w:proofErr w:type="spellStart"/>
      <w:proofErr w:type="gramStart"/>
      <w:r w:rsidRPr="00B72B9B">
        <w:rPr>
          <w:rFonts w:ascii="Times New Roman" w:eastAsia="Times New Roman" w:hAnsi="Times New Roman" w:cs="Times New Roman"/>
          <w:color w:val="444444"/>
          <w:sz w:val="28"/>
          <w:szCs w:val="28"/>
          <w:lang w:eastAsia="ru-RU"/>
        </w:rPr>
        <w:t>По-этому</w:t>
      </w:r>
      <w:proofErr w:type="spellEnd"/>
      <w:proofErr w:type="gramEnd"/>
      <w:r w:rsidRPr="00B72B9B">
        <w:rPr>
          <w:rFonts w:ascii="Times New Roman" w:eastAsia="Times New Roman" w:hAnsi="Times New Roman" w:cs="Times New Roman"/>
          <w:color w:val="444444"/>
          <w:sz w:val="28"/>
          <w:szCs w:val="28"/>
          <w:lang w:eastAsia="ru-RU"/>
        </w:rPr>
        <w:t xml:space="preserve"> здесь на помощь придёт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Для воспитания правильной ходьбы и чувства равновесия учите ребёнка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тренажёры, которые сейчас продают в достаточном количестве и по доступным ценам.</w:t>
      </w:r>
      <w:r w:rsidRPr="00B72B9B">
        <w:rPr>
          <w:rFonts w:ascii="Times New Roman" w:eastAsia="Times New Roman" w:hAnsi="Times New Roman" w:cs="Times New Roman"/>
          <w:color w:val="444444"/>
          <w:sz w:val="28"/>
          <w:szCs w:val="28"/>
          <w:lang w:eastAsia="ru-RU"/>
        </w:rPr>
        <w:br/>
        <w:t>Постарайтесь гордиться тем, что вы физически подготовленная семья; устройте весёлые соревнования; научите вашего ребёнка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p>
    <w:p w:rsidR="00474CAB" w:rsidRPr="00B72B9B" w:rsidRDefault="00474CAB">
      <w:pPr>
        <w:rPr>
          <w:rFonts w:ascii="Times New Roman" w:hAnsi="Times New Roman" w:cs="Times New Roman"/>
          <w:sz w:val="28"/>
          <w:szCs w:val="28"/>
        </w:rPr>
      </w:pPr>
    </w:p>
    <w:sectPr w:rsidR="00474CAB" w:rsidRPr="00B72B9B" w:rsidSect="00474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72B9B"/>
    <w:rsid w:val="00474CAB"/>
    <w:rsid w:val="00835D48"/>
    <w:rsid w:val="00B72B9B"/>
    <w:rsid w:val="00F822A5"/>
    <w:rsid w:val="00F85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AB"/>
  </w:style>
  <w:style w:type="paragraph" w:styleId="1">
    <w:name w:val="heading 1"/>
    <w:basedOn w:val="a"/>
    <w:link w:val="10"/>
    <w:uiPriority w:val="9"/>
    <w:qFormat/>
    <w:rsid w:val="00B72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B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2B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2B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2B9B"/>
    <w:rPr>
      <w:rFonts w:ascii="Tahoma" w:hAnsi="Tahoma" w:cs="Tahoma"/>
      <w:sz w:val="16"/>
      <w:szCs w:val="16"/>
    </w:rPr>
  </w:style>
  <w:style w:type="character" w:styleId="a6">
    <w:name w:val="Hyperlink"/>
    <w:basedOn w:val="a0"/>
    <w:uiPriority w:val="99"/>
    <w:unhideWhenUsed/>
    <w:rsid w:val="00B72B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867975">
      <w:bodyDiv w:val="1"/>
      <w:marLeft w:val="0"/>
      <w:marRight w:val="0"/>
      <w:marTop w:val="0"/>
      <w:marBottom w:val="0"/>
      <w:divBdr>
        <w:top w:val="none" w:sz="0" w:space="0" w:color="auto"/>
        <w:left w:val="none" w:sz="0" w:space="0" w:color="auto"/>
        <w:bottom w:val="none" w:sz="0" w:space="0" w:color="auto"/>
        <w:right w:val="none" w:sz="0" w:space="0" w:color="auto"/>
      </w:divBdr>
      <w:divsChild>
        <w:div w:id="811482083">
          <w:marLeft w:val="0"/>
          <w:marRight w:val="0"/>
          <w:marTop w:val="0"/>
          <w:marBottom w:val="4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dou32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MDOU328</cp:lastModifiedBy>
  <cp:revision>3</cp:revision>
  <dcterms:created xsi:type="dcterms:W3CDTF">2016-08-12T07:17:00Z</dcterms:created>
  <dcterms:modified xsi:type="dcterms:W3CDTF">2017-01-09T10:01:00Z</dcterms:modified>
</cp:coreProperties>
</file>