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bottom w:val="single" w:sz="4" w:space="0" w:color="auto"/>
        </w:tblBorders>
        <w:tblLook w:val="04A0"/>
      </w:tblPr>
      <w:tblGrid>
        <w:gridCol w:w="9640"/>
      </w:tblGrid>
      <w:tr w:rsidR="008F4EDD" w:rsidRPr="008F4EDD" w:rsidTr="004317AD">
        <w:trPr>
          <w:trHeight w:val="708"/>
        </w:trPr>
        <w:tc>
          <w:tcPr>
            <w:tcW w:w="9640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8F4EDD" w:rsidRPr="008F4EDD" w:rsidRDefault="008F4EDD" w:rsidP="004033D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8F4EDD">
              <w:rPr>
                <w:rFonts w:ascii="Times New Roman" w:hAnsi="Times New Roman"/>
                <w:b/>
                <w:sz w:val="28"/>
              </w:rPr>
              <w:t>Муниципальное бюджетное дошкольное образовательное учреждение «Детский сад общеразвивающего вида № 328» городского округа  Самара</w:t>
            </w:r>
          </w:p>
        </w:tc>
      </w:tr>
    </w:tbl>
    <w:p w:rsidR="008F4EDD" w:rsidRPr="008F4EDD" w:rsidRDefault="008F4EDD" w:rsidP="008F4ED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78A8" w:rsidRPr="008F4EDD" w:rsidRDefault="001B78A8" w:rsidP="001B78A8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44"/>
          <w:szCs w:val="28"/>
        </w:rPr>
      </w:pPr>
      <w:r w:rsidRPr="008F4EDD">
        <w:rPr>
          <w:rFonts w:ascii="Times New Roman" w:hAnsi="Times New Roman"/>
          <w:b/>
          <w:color w:val="000000"/>
          <w:sz w:val="44"/>
          <w:szCs w:val="28"/>
        </w:rPr>
        <w:t>Консультация для родителей</w:t>
      </w:r>
    </w:p>
    <w:p w:rsidR="001B78A8" w:rsidRDefault="001B78A8" w:rsidP="001B78A8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B78A8" w:rsidRPr="004317AD" w:rsidRDefault="001B78A8" w:rsidP="001B78A8">
      <w:pPr>
        <w:spacing w:after="0" w:line="360" w:lineRule="auto"/>
        <w:ind w:firstLine="709"/>
        <w:jc w:val="center"/>
        <w:rPr>
          <w:rFonts w:ascii="Monotype Corsiva" w:hAnsi="Monotype Corsiva"/>
          <w:b/>
          <w:i/>
          <w:color w:val="FF0000"/>
          <w:sz w:val="52"/>
          <w:szCs w:val="52"/>
        </w:rPr>
      </w:pPr>
      <w:r w:rsidRPr="004317AD">
        <w:rPr>
          <w:rFonts w:ascii="Monotype Corsiva" w:hAnsi="Monotype Corsiva"/>
          <w:b/>
          <w:i/>
          <w:color w:val="FF0000"/>
          <w:sz w:val="52"/>
          <w:szCs w:val="52"/>
        </w:rPr>
        <w:t>«Игрушка «современная» и «народная»</w:t>
      </w:r>
    </w:p>
    <w:p w:rsidR="001B78A8" w:rsidRPr="004317AD" w:rsidRDefault="001B78A8" w:rsidP="001B78A8">
      <w:pPr>
        <w:spacing w:after="0" w:line="360" w:lineRule="auto"/>
        <w:ind w:firstLine="709"/>
        <w:jc w:val="center"/>
        <w:rPr>
          <w:rFonts w:ascii="Monotype Corsiva" w:hAnsi="Monotype Corsiva"/>
          <w:b/>
          <w:i/>
          <w:color w:val="FF0000"/>
          <w:sz w:val="52"/>
          <w:szCs w:val="52"/>
        </w:rPr>
      </w:pPr>
      <w:r w:rsidRPr="004317AD">
        <w:rPr>
          <w:rFonts w:ascii="Monotype Corsiva" w:hAnsi="Monotype Corsiva"/>
          <w:b/>
          <w:i/>
          <w:color w:val="FF0000"/>
          <w:sz w:val="52"/>
          <w:szCs w:val="52"/>
        </w:rPr>
        <w:t>как фактор в развитии личности ребенка».</w:t>
      </w:r>
    </w:p>
    <w:p w:rsidR="004317AD" w:rsidRPr="00E42174" w:rsidRDefault="004317AD" w:rsidP="004317AD">
      <w:pPr>
        <w:pStyle w:val="a6"/>
        <w:spacing w:after="30" w:line="36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E42174">
        <w:rPr>
          <w:rFonts w:ascii="Times New Roman" w:hAnsi="Times New Roman" w:cs="Times New Roman"/>
          <w:sz w:val="28"/>
          <w:szCs w:val="28"/>
        </w:rPr>
        <w:t>Выполнила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4317AD" w:rsidRPr="00E42174" w:rsidRDefault="004317AD" w:rsidP="004317AD">
      <w:pPr>
        <w:pStyle w:val="a6"/>
        <w:spacing w:after="3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Дворцова Людмила Петровна.</w:t>
      </w:r>
    </w:p>
    <w:p w:rsidR="001B78A8" w:rsidRDefault="001B78A8" w:rsidP="004317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7FB3" w:rsidRDefault="002F0287" w:rsidP="004317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Становление </w:t>
      </w:r>
      <w:r w:rsidR="007F16BA" w:rsidRPr="001645B5">
        <w:rPr>
          <w:rFonts w:ascii="Times New Roman" w:hAnsi="Times New Roman"/>
          <w:color w:val="000000"/>
          <w:sz w:val="28"/>
          <w:szCs w:val="28"/>
        </w:rPr>
        <w:t xml:space="preserve"> внутреннего мира </w:t>
      </w:r>
      <w:r>
        <w:rPr>
          <w:rFonts w:ascii="Times New Roman" w:hAnsi="Times New Roman"/>
          <w:color w:val="000000"/>
          <w:sz w:val="28"/>
          <w:szCs w:val="28"/>
        </w:rPr>
        <w:t xml:space="preserve">ребёнка </w:t>
      </w:r>
      <w:r w:rsidR="007F16BA" w:rsidRPr="001645B5">
        <w:rPr>
          <w:rFonts w:ascii="Times New Roman" w:hAnsi="Times New Roman"/>
          <w:color w:val="000000"/>
          <w:sz w:val="28"/>
          <w:szCs w:val="28"/>
        </w:rPr>
        <w:t>немыслимы без игры, следовательн</w:t>
      </w:r>
      <w:r>
        <w:rPr>
          <w:rFonts w:ascii="Times New Roman" w:hAnsi="Times New Roman"/>
          <w:color w:val="000000"/>
          <w:sz w:val="28"/>
          <w:szCs w:val="28"/>
        </w:rPr>
        <w:t>о, без игрушки.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Игрушки для ребё</w:t>
      </w:r>
      <w:r w:rsidR="007F16BA" w:rsidRPr="001645B5">
        <w:rPr>
          <w:rFonts w:ascii="Times New Roman" w:hAnsi="Times New Roman"/>
          <w:color w:val="000000"/>
          <w:sz w:val="28"/>
          <w:szCs w:val="28"/>
        </w:rPr>
        <w:t>нка – та «среда», которая позволяет исследовать окружающий мир, формировать и реализовывать творческие способности, выражать чувства</w:t>
      </w:r>
      <w:r w:rsidR="00567FB3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Но с </w:t>
      </w:r>
      <w:r w:rsidR="007F16BA" w:rsidRPr="001645B5">
        <w:rPr>
          <w:rFonts w:ascii="Times New Roman" w:hAnsi="Times New Roman"/>
          <w:color w:val="000000"/>
          <w:sz w:val="28"/>
          <w:szCs w:val="28"/>
        </w:rPr>
        <w:t xml:space="preserve">другой стороны, игрушка – тот товар, который взрослый выбирает и покупает для своих детей. Чтобы сориентировать взрослых в необъятной стихии рынка игрушек родителям необходимо рассказать о наиболее ценных из них и полезных. Как показывают опросы, в большинстве случаев </w:t>
      </w:r>
      <w:r w:rsidR="00A36906">
        <w:rPr>
          <w:rFonts w:ascii="Times New Roman" w:hAnsi="Times New Roman"/>
          <w:color w:val="000000"/>
          <w:sz w:val="28"/>
          <w:szCs w:val="28"/>
        </w:rPr>
        <w:t xml:space="preserve">родители </w:t>
      </w:r>
      <w:r w:rsidR="00A36906" w:rsidRPr="001645B5">
        <w:rPr>
          <w:rFonts w:ascii="Times New Roman" w:hAnsi="Times New Roman"/>
          <w:color w:val="000000"/>
          <w:sz w:val="28"/>
          <w:szCs w:val="28"/>
        </w:rPr>
        <w:t>выбирают</w:t>
      </w:r>
      <w:r w:rsidR="00A36906">
        <w:rPr>
          <w:rFonts w:ascii="Times New Roman" w:hAnsi="Times New Roman"/>
          <w:color w:val="000000"/>
          <w:sz w:val="28"/>
          <w:szCs w:val="28"/>
        </w:rPr>
        <w:t xml:space="preserve"> и покупают игрушки </w:t>
      </w:r>
      <w:r w:rsidR="007F16BA" w:rsidRPr="001645B5">
        <w:rPr>
          <w:rFonts w:ascii="Times New Roman" w:hAnsi="Times New Roman"/>
          <w:color w:val="000000"/>
          <w:sz w:val="28"/>
          <w:szCs w:val="28"/>
        </w:rPr>
        <w:t>стихийно, в силу сложившихся обстоятельств или внешних, поверхностных признаков (привлекательность, величина, стоимость, желание угодить реб</w:t>
      </w:r>
      <w:r w:rsidR="00567FB3">
        <w:rPr>
          <w:rFonts w:ascii="Times New Roman" w:hAnsi="Times New Roman"/>
          <w:color w:val="000000"/>
          <w:sz w:val="28"/>
          <w:szCs w:val="28"/>
        </w:rPr>
        <w:t>енку и пр.), не учитывая  р</w:t>
      </w:r>
      <w:r w:rsidR="007F16BA" w:rsidRPr="001645B5">
        <w:rPr>
          <w:rFonts w:ascii="Times New Roman" w:hAnsi="Times New Roman"/>
          <w:color w:val="000000"/>
          <w:sz w:val="28"/>
          <w:szCs w:val="28"/>
        </w:rPr>
        <w:t>азвивающий потенциал игрушки, ее педагогическую «полезность»</w:t>
      </w:r>
      <w:r w:rsidR="00567FB3">
        <w:rPr>
          <w:rFonts w:ascii="Times New Roman" w:hAnsi="Times New Roman"/>
          <w:color w:val="000000"/>
          <w:sz w:val="28"/>
          <w:szCs w:val="28"/>
        </w:rPr>
        <w:t>.</w:t>
      </w:r>
      <w:r w:rsidR="007F16BA" w:rsidRPr="001645B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67FB3" w:rsidRPr="001645B5" w:rsidRDefault="00567FB3" w:rsidP="004317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начало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рассмотрим влияние современной игрушки на психическое развитие ребёнка.</w:t>
      </w:r>
    </w:p>
    <w:p w:rsidR="007612C4" w:rsidRPr="001645B5" w:rsidRDefault="007612C4" w:rsidP="00431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5B5">
        <w:rPr>
          <w:rFonts w:ascii="Times New Roman" w:eastAsia="Times New Roman" w:hAnsi="Times New Roman"/>
          <w:sz w:val="28"/>
          <w:szCs w:val="28"/>
          <w:lang w:eastAsia="ru-RU"/>
        </w:rPr>
        <w:t xml:space="preserve">Роль «прекрасной куклы» в большинстве случаев выполняет кукла </w:t>
      </w:r>
      <w:proofErr w:type="spellStart"/>
      <w:r w:rsidRPr="001645B5">
        <w:rPr>
          <w:rFonts w:ascii="Times New Roman" w:eastAsia="Times New Roman" w:hAnsi="Times New Roman"/>
          <w:sz w:val="28"/>
          <w:szCs w:val="28"/>
          <w:lang w:eastAsia="ru-RU"/>
        </w:rPr>
        <w:t>Барби</w:t>
      </w:r>
      <w:proofErr w:type="spellEnd"/>
      <w:r w:rsidRPr="001645B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67FB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645B5">
        <w:rPr>
          <w:rFonts w:ascii="Times New Roman" w:eastAsia="Times New Roman" w:hAnsi="Times New Roman"/>
          <w:sz w:val="28"/>
          <w:szCs w:val="28"/>
          <w:lang w:eastAsia="ru-RU"/>
        </w:rPr>
        <w:t xml:space="preserve">гры с такими куклами приобщают детей к культу красоты и материальных ценностей, воспитывают с мыслями о необходимости вырасти </w:t>
      </w:r>
      <w:r w:rsidRPr="001645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богатыми и красивыми. </w:t>
      </w:r>
      <w:r w:rsidR="00567FB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645B5">
        <w:rPr>
          <w:rFonts w:ascii="Times New Roman" w:eastAsia="Times New Roman" w:hAnsi="Times New Roman"/>
          <w:sz w:val="28"/>
          <w:szCs w:val="28"/>
          <w:lang w:eastAsia="ru-RU"/>
        </w:rPr>
        <w:t xml:space="preserve">чень часто, обладая куклой, девочка воображает себя не мамой, укачивающей дитя, а горничной, убирающей ее дом и приводящей к ней бой-френда. </w:t>
      </w:r>
      <w:r w:rsidR="00567FB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645B5">
        <w:rPr>
          <w:rFonts w:ascii="Times New Roman" w:eastAsia="Times New Roman" w:hAnsi="Times New Roman"/>
          <w:sz w:val="28"/>
          <w:szCs w:val="28"/>
          <w:lang w:eastAsia="ru-RU"/>
        </w:rPr>
        <w:t>ызывает беспокойство содержание игр, на которые они вдохновляют детей, так как  дети дошкольного возраста приучаются предаваться фантазиям и мечтам о жизни, свойственным не им, а подросткам.</w:t>
      </w:r>
    </w:p>
    <w:p w:rsidR="00567FB3" w:rsidRPr="001645B5" w:rsidRDefault="007612C4" w:rsidP="00431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5B5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смену </w:t>
      </w:r>
      <w:proofErr w:type="spellStart"/>
      <w:r w:rsidRPr="001645B5">
        <w:rPr>
          <w:rFonts w:ascii="Times New Roman" w:eastAsia="Times New Roman" w:hAnsi="Times New Roman"/>
          <w:sz w:val="28"/>
          <w:szCs w:val="28"/>
          <w:lang w:eastAsia="ru-RU"/>
        </w:rPr>
        <w:t>Чебурашке</w:t>
      </w:r>
      <w:proofErr w:type="spellEnd"/>
      <w:r w:rsidRPr="001645B5">
        <w:rPr>
          <w:rFonts w:ascii="Times New Roman" w:eastAsia="Times New Roman" w:hAnsi="Times New Roman"/>
          <w:sz w:val="28"/>
          <w:szCs w:val="28"/>
          <w:lang w:eastAsia="ru-RU"/>
        </w:rPr>
        <w:t xml:space="preserve">, Буратино, </w:t>
      </w:r>
      <w:proofErr w:type="spellStart"/>
      <w:r w:rsidRPr="001645B5">
        <w:rPr>
          <w:rFonts w:ascii="Times New Roman" w:eastAsia="Times New Roman" w:hAnsi="Times New Roman"/>
          <w:sz w:val="28"/>
          <w:szCs w:val="28"/>
          <w:lang w:eastAsia="ru-RU"/>
        </w:rPr>
        <w:t>Карлсону</w:t>
      </w:r>
      <w:proofErr w:type="spellEnd"/>
      <w:r w:rsidRPr="001645B5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пришли герои зарубежных – американских и японских – мультфильмов: </w:t>
      </w:r>
      <w:proofErr w:type="spellStart"/>
      <w:r w:rsidRPr="001645B5">
        <w:rPr>
          <w:rFonts w:ascii="Times New Roman" w:eastAsia="Times New Roman" w:hAnsi="Times New Roman"/>
          <w:sz w:val="28"/>
          <w:szCs w:val="28"/>
          <w:lang w:eastAsia="ru-RU"/>
        </w:rPr>
        <w:t>бэтмен</w:t>
      </w:r>
      <w:proofErr w:type="spellEnd"/>
      <w:r w:rsidRPr="001645B5">
        <w:rPr>
          <w:rFonts w:ascii="Times New Roman" w:eastAsia="Times New Roman" w:hAnsi="Times New Roman"/>
          <w:sz w:val="28"/>
          <w:szCs w:val="28"/>
          <w:lang w:eastAsia="ru-RU"/>
        </w:rPr>
        <w:t xml:space="preserve">, человек-паук, снайпер, солдат удачи, </w:t>
      </w:r>
      <w:proofErr w:type="spellStart"/>
      <w:r w:rsidR="006C0669" w:rsidRPr="001645B5">
        <w:rPr>
          <w:rFonts w:ascii="Times New Roman" w:eastAsia="Times New Roman" w:hAnsi="Times New Roman"/>
          <w:sz w:val="28"/>
          <w:szCs w:val="28"/>
          <w:lang w:eastAsia="ru-RU"/>
        </w:rPr>
        <w:t>трансформеры</w:t>
      </w:r>
      <w:proofErr w:type="spellEnd"/>
      <w:r w:rsidR="006C0669" w:rsidRPr="001645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645B5">
        <w:rPr>
          <w:rFonts w:ascii="Times New Roman" w:eastAsia="Times New Roman" w:hAnsi="Times New Roman"/>
          <w:sz w:val="28"/>
          <w:szCs w:val="28"/>
          <w:lang w:eastAsia="ru-RU"/>
        </w:rPr>
        <w:t>и другие персонажи, которые можно увидеть на прилавках многих магазинов.</w:t>
      </w:r>
      <w:r w:rsidR="00567FB3" w:rsidRPr="00567F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67FB3" w:rsidRPr="001645B5">
        <w:rPr>
          <w:rFonts w:ascii="Times New Roman" w:eastAsia="Times New Roman" w:hAnsi="Times New Roman"/>
          <w:sz w:val="28"/>
          <w:szCs w:val="28"/>
          <w:lang w:eastAsia="ru-RU"/>
        </w:rPr>
        <w:t>Эти герои отличаются, прежде всего, силой, ловкостью, смелостью, сверхчеловеческими качествами, разнообразными умениями, великолепными физическими данными.</w:t>
      </w:r>
      <w:proofErr w:type="gramEnd"/>
      <w:r w:rsidR="00567FB3" w:rsidRPr="001645B5">
        <w:rPr>
          <w:rFonts w:ascii="Times New Roman" w:eastAsia="Times New Roman" w:hAnsi="Times New Roman"/>
          <w:sz w:val="28"/>
          <w:szCs w:val="28"/>
          <w:lang w:eastAsia="ru-RU"/>
        </w:rPr>
        <w:t xml:space="preserve"> Их поведение как бы доказывает всем окружающим: на чьей стороне сила, тот и прав.</w:t>
      </w:r>
    </w:p>
    <w:p w:rsidR="007612C4" w:rsidRPr="001645B5" w:rsidRDefault="007612C4" w:rsidP="00431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5B5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Используя в игре такие игрушки, ребенок воспроизводит те действия, которые характерны для конкретного персонажа. На самом деле в пропаганде смелости, решительности, бесстрашия нет ничего плохого. </w:t>
      </w:r>
      <w:proofErr w:type="gramStart"/>
      <w:r w:rsidRPr="001645B5">
        <w:rPr>
          <w:rFonts w:ascii="Times New Roman" w:eastAsia="Times New Roman" w:hAnsi="Times New Roman"/>
          <w:sz w:val="28"/>
          <w:szCs w:val="28"/>
          <w:lang w:eastAsia="ru-RU"/>
        </w:rPr>
        <w:t>Плохо другое – ребенок, как правило, не соотносит свои действия с возможностями других участников игры, т.е. он может «нападать» на более слабого, не контролируя последствия.</w:t>
      </w:r>
      <w:proofErr w:type="gramEnd"/>
      <w:r w:rsidRPr="001645B5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вид игрушек можно рассматривать как скрытую пропаганду жестокости и насилия.</w:t>
      </w:r>
    </w:p>
    <w:p w:rsidR="00C24FF6" w:rsidRPr="001645B5" w:rsidRDefault="00C24FF6" w:rsidP="00431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5B5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место среди игрушек-героев современных мультфильмов занимают неземные существа: уродливые гномы, мутанты, тролли, звездные воины, </w:t>
      </w:r>
      <w:proofErr w:type="spellStart"/>
      <w:r w:rsidRPr="001645B5">
        <w:rPr>
          <w:rFonts w:ascii="Times New Roman" w:eastAsia="Times New Roman" w:hAnsi="Times New Roman"/>
          <w:sz w:val="28"/>
          <w:szCs w:val="28"/>
          <w:lang w:eastAsia="ru-RU"/>
        </w:rPr>
        <w:t>покемоны</w:t>
      </w:r>
      <w:proofErr w:type="spellEnd"/>
      <w:r w:rsidRPr="001645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64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монстры-бакуганы</w:t>
      </w:r>
      <w:proofErr w:type="spellEnd"/>
      <w:r w:rsidRPr="00164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которые </w:t>
      </w:r>
      <w:r w:rsidRPr="001645B5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своим поведением как бы утверждают: добро побеждает зло, но только при помощи применения силы.</w:t>
      </w:r>
    </w:p>
    <w:p w:rsidR="002D78D5" w:rsidRPr="001645B5" w:rsidRDefault="002D78D5" w:rsidP="004317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5B5">
        <w:rPr>
          <w:rFonts w:ascii="Times New Roman" w:hAnsi="Times New Roman"/>
          <w:sz w:val="28"/>
          <w:szCs w:val="28"/>
        </w:rPr>
        <w:t xml:space="preserve">Особого внимания требуют и виртуальные игрушки – компьютерные игры, </w:t>
      </w:r>
      <w:proofErr w:type="spellStart"/>
      <w:r w:rsidRPr="001645B5">
        <w:rPr>
          <w:rFonts w:ascii="Times New Roman" w:hAnsi="Times New Roman"/>
          <w:sz w:val="28"/>
          <w:szCs w:val="28"/>
        </w:rPr>
        <w:t>тамагочи</w:t>
      </w:r>
      <w:proofErr w:type="spellEnd"/>
      <w:r w:rsidRPr="001645B5">
        <w:rPr>
          <w:rFonts w:ascii="Times New Roman" w:hAnsi="Times New Roman"/>
          <w:sz w:val="28"/>
          <w:szCs w:val="28"/>
        </w:rPr>
        <w:t xml:space="preserve">, тетрисы, способствующие тому, что ребенок много времени, проводящий за такими играми нередко начинает жить в виртуальном мире, неадекватно воспринимает реальность, </w:t>
      </w:r>
      <w:r w:rsidR="00567FB3">
        <w:rPr>
          <w:rFonts w:ascii="Times New Roman" w:hAnsi="Times New Roman"/>
          <w:sz w:val="28"/>
          <w:szCs w:val="28"/>
        </w:rPr>
        <w:t>отказывае</w:t>
      </w:r>
      <w:r w:rsidRPr="001645B5">
        <w:rPr>
          <w:rFonts w:ascii="Times New Roman" w:hAnsi="Times New Roman"/>
          <w:sz w:val="28"/>
          <w:szCs w:val="28"/>
        </w:rPr>
        <w:t>тся от общения со сверстниками, чувствуют себя в их среде неуверенно, появляются агрессивные действия к товарищам или животным.</w:t>
      </w:r>
    </w:p>
    <w:p w:rsidR="002D78D5" w:rsidRPr="001645B5" w:rsidRDefault="002D78D5" w:rsidP="004317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5B5">
        <w:rPr>
          <w:rFonts w:ascii="Times New Roman" w:hAnsi="Times New Roman"/>
          <w:sz w:val="28"/>
          <w:szCs w:val="28"/>
        </w:rPr>
        <w:lastRenderedPageBreak/>
        <w:t>Но не в</w:t>
      </w:r>
      <w:r w:rsidR="00C7124F" w:rsidRPr="001645B5">
        <w:rPr>
          <w:rFonts w:ascii="Times New Roman" w:hAnsi="Times New Roman"/>
          <w:sz w:val="28"/>
          <w:szCs w:val="28"/>
        </w:rPr>
        <w:t xml:space="preserve">се так плохо. </w:t>
      </w:r>
      <w:r w:rsidR="002F0287">
        <w:rPr>
          <w:rFonts w:ascii="Times New Roman" w:hAnsi="Times New Roman"/>
          <w:sz w:val="28"/>
          <w:szCs w:val="28"/>
        </w:rPr>
        <w:t>Е</w:t>
      </w:r>
      <w:r w:rsidR="00C7124F" w:rsidRPr="001645B5">
        <w:rPr>
          <w:rFonts w:ascii="Times New Roman" w:hAnsi="Times New Roman"/>
          <w:sz w:val="28"/>
          <w:szCs w:val="28"/>
        </w:rPr>
        <w:t xml:space="preserve">сть ещё хорошие и «умные» игрушки, которые  в противовес  к вышеперечисленным игрушкам </w:t>
      </w:r>
      <w:r w:rsidR="00435AD7" w:rsidRPr="001645B5">
        <w:rPr>
          <w:rFonts w:ascii="Times New Roman" w:hAnsi="Times New Roman"/>
          <w:sz w:val="28"/>
          <w:szCs w:val="28"/>
        </w:rPr>
        <w:t xml:space="preserve">оказывают положительное влияние на развитие  личности ребёнка. </w:t>
      </w:r>
    </w:p>
    <w:p w:rsidR="00F140DE" w:rsidRPr="001645B5" w:rsidRDefault="00F140DE" w:rsidP="00431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5B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Рассматривая как средство психического развития, В.С.Мухина разделяет игрушки на две большие группы:</w:t>
      </w:r>
    </w:p>
    <w:p w:rsidR="00F140DE" w:rsidRPr="001645B5" w:rsidRDefault="00F140DE" w:rsidP="00431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645B5">
        <w:rPr>
          <w:rFonts w:ascii="Times New Roman" w:eastAsia="Times New Roman" w:hAnsi="Times New Roman"/>
          <w:sz w:val="28"/>
          <w:szCs w:val="28"/>
          <w:lang w:eastAsia="ru-RU"/>
        </w:rPr>
        <w:t xml:space="preserve">-       игрушки, направленные на познавательное развитие ребенка (погремушки, матрешки, пирамидки, мисочки-вкладыши, игрушки-заместители реальных предметов человеческой культуры, орудий, кубики, </w:t>
      </w:r>
      <w:proofErr w:type="spellStart"/>
      <w:r w:rsidRPr="001645B5">
        <w:rPr>
          <w:rFonts w:ascii="Times New Roman" w:eastAsia="Times New Roman" w:hAnsi="Times New Roman"/>
          <w:sz w:val="28"/>
          <w:szCs w:val="28"/>
          <w:lang w:eastAsia="ru-RU"/>
        </w:rPr>
        <w:t>пазлы</w:t>
      </w:r>
      <w:proofErr w:type="spellEnd"/>
      <w:r w:rsidRPr="001645B5">
        <w:rPr>
          <w:rFonts w:ascii="Times New Roman" w:eastAsia="Times New Roman" w:hAnsi="Times New Roman"/>
          <w:sz w:val="28"/>
          <w:szCs w:val="28"/>
          <w:lang w:eastAsia="ru-RU"/>
        </w:rPr>
        <w:t>, конструктор, мозаика, лото, домино);</w:t>
      </w:r>
      <w:proofErr w:type="gramEnd"/>
    </w:p>
    <w:p w:rsidR="00F140DE" w:rsidRPr="001645B5" w:rsidRDefault="00F140DE" w:rsidP="00431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5B5">
        <w:rPr>
          <w:rFonts w:ascii="Times New Roman" w:eastAsia="Times New Roman" w:hAnsi="Times New Roman"/>
          <w:sz w:val="28"/>
          <w:szCs w:val="28"/>
          <w:lang w:eastAsia="ru-RU"/>
        </w:rPr>
        <w:t>-       игрушки, воздействующие на нравственную сферу личности ребенка (куклы, мягкие игрушки – изображения зайца, обезьяны, собаки, мишки и др.).</w:t>
      </w:r>
    </w:p>
    <w:p w:rsidR="00866581" w:rsidRPr="001645B5" w:rsidRDefault="00F80058" w:rsidP="004317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285F40" w:rsidRPr="001645B5">
        <w:rPr>
          <w:rFonts w:ascii="Times New Roman" w:hAnsi="Times New Roman"/>
          <w:sz w:val="28"/>
          <w:szCs w:val="28"/>
        </w:rPr>
        <w:t>отелось бы остан</w:t>
      </w:r>
      <w:r w:rsidR="00E870E7" w:rsidRPr="001645B5">
        <w:rPr>
          <w:rFonts w:ascii="Times New Roman" w:hAnsi="Times New Roman"/>
          <w:sz w:val="28"/>
          <w:szCs w:val="28"/>
        </w:rPr>
        <w:t xml:space="preserve">овиться поподробнее на </w:t>
      </w:r>
      <w:r>
        <w:rPr>
          <w:rFonts w:ascii="Times New Roman" w:hAnsi="Times New Roman"/>
          <w:sz w:val="28"/>
          <w:szCs w:val="28"/>
        </w:rPr>
        <w:t xml:space="preserve">следующих </w:t>
      </w:r>
      <w:r w:rsidR="00E870E7" w:rsidRPr="001645B5">
        <w:rPr>
          <w:rFonts w:ascii="Times New Roman" w:hAnsi="Times New Roman"/>
          <w:sz w:val="28"/>
          <w:szCs w:val="28"/>
        </w:rPr>
        <w:t>игрушках</w:t>
      </w:r>
      <w:r>
        <w:rPr>
          <w:rFonts w:ascii="Times New Roman" w:hAnsi="Times New Roman"/>
          <w:sz w:val="28"/>
          <w:szCs w:val="28"/>
        </w:rPr>
        <w:t>:</w:t>
      </w:r>
    </w:p>
    <w:p w:rsidR="00E870E7" w:rsidRPr="001645B5" w:rsidRDefault="00285F40" w:rsidP="004317AD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45B5">
        <w:rPr>
          <w:rFonts w:ascii="Times New Roman" w:hAnsi="Times New Roman"/>
          <w:sz w:val="28"/>
          <w:szCs w:val="28"/>
        </w:rPr>
        <w:t>Матрешка</w:t>
      </w:r>
      <w:r w:rsidR="00E870E7" w:rsidRPr="001645B5">
        <w:rPr>
          <w:rFonts w:ascii="Times New Roman" w:hAnsi="Times New Roman"/>
          <w:sz w:val="28"/>
          <w:szCs w:val="28"/>
        </w:rPr>
        <w:t xml:space="preserve"> -  символ зарождения новой жизни, это  принцип существования жизни. Матрёшка прививает ребенку такие ценности как самосовершенствование, духовность, уверенность в себе, интеллект. </w:t>
      </w:r>
    </w:p>
    <w:p w:rsidR="001645B5" w:rsidRDefault="00E870E7" w:rsidP="004317AD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1645B5">
        <w:rPr>
          <w:rFonts w:ascii="Times New Roman" w:hAnsi="Times New Roman"/>
          <w:sz w:val="28"/>
          <w:szCs w:val="28"/>
        </w:rPr>
        <w:t xml:space="preserve">Пирамидка показывает ребенку иерархичность бытия, его слаженность и последовательность красоты, </w:t>
      </w:r>
      <w:r w:rsidR="00320331" w:rsidRPr="001645B5">
        <w:rPr>
          <w:rFonts w:ascii="Times New Roman" w:hAnsi="Times New Roman" w:cs="Arial"/>
          <w:color w:val="000000"/>
          <w:sz w:val="28"/>
          <w:szCs w:val="28"/>
        </w:rPr>
        <w:t>способствует</w:t>
      </w:r>
      <w:r w:rsidRPr="001645B5">
        <w:rPr>
          <w:rFonts w:ascii="Times New Roman" w:hAnsi="Times New Roman" w:cs="Arial"/>
          <w:color w:val="000000"/>
          <w:sz w:val="28"/>
          <w:szCs w:val="28"/>
        </w:rPr>
        <w:t xml:space="preserve"> развитию коорди</w:t>
      </w:r>
      <w:r w:rsidR="00320331" w:rsidRPr="001645B5">
        <w:rPr>
          <w:rFonts w:ascii="Times New Roman" w:hAnsi="Times New Roman" w:cs="Arial"/>
          <w:color w:val="000000"/>
          <w:sz w:val="28"/>
          <w:szCs w:val="28"/>
        </w:rPr>
        <w:t>нации движения, совершенствует мелкую моторику, тренирует</w:t>
      </w:r>
      <w:r w:rsidRPr="001645B5">
        <w:rPr>
          <w:rFonts w:ascii="Times New Roman" w:hAnsi="Times New Roman" w:cs="Arial"/>
          <w:color w:val="000000"/>
          <w:sz w:val="28"/>
          <w:szCs w:val="28"/>
        </w:rPr>
        <w:t xml:space="preserve"> зрение и память.</w:t>
      </w:r>
    </w:p>
    <w:p w:rsidR="00F70801" w:rsidRDefault="00320331" w:rsidP="004317AD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45B5">
        <w:rPr>
          <w:rFonts w:ascii="Times New Roman" w:hAnsi="Times New Roman"/>
          <w:sz w:val="28"/>
          <w:szCs w:val="28"/>
        </w:rPr>
        <w:t xml:space="preserve">Кубики есть двух видов: с картинками и </w:t>
      </w:r>
      <w:proofErr w:type="spellStart"/>
      <w:r w:rsidRPr="001645B5">
        <w:rPr>
          <w:rFonts w:ascii="Times New Roman" w:hAnsi="Times New Roman"/>
          <w:sz w:val="28"/>
          <w:szCs w:val="28"/>
        </w:rPr>
        <w:t>нерасписанные</w:t>
      </w:r>
      <w:proofErr w:type="spellEnd"/>
      <w:r w:rsidRPr="001645B5">
        <w:rPr>
          <w:rFonts w:ascii="Times New Roman" w:hAnsi="Times New Roman"/>
          <w:sz w:val="28"/>
          <w:szCs w:val="28"/>
        </w:rPr>
        <w:t xml:space="preserve">, для конструирования всяких фигурок и домиков. Они развивают в ребенке понимание структурности бытия. </w:t>
      </w:r>
      <w:r w:rsidR="00F70801" w:rsidRPr="001645B5">
        <w:rPr>
          <w:rFonts w:ascii="Times New Roman" w:hAnsi="Times New Roman"/>
          <w:sz w:val="28"/>
          <w:szCs w:val="28"/>
        </w:rPr>
        <w:t>Постройки из кубиков развивают умение действовать по образцу.</w:t>
      </w:r>
    </w:p>
    <w:p w:rsidR="00F80058" w:rsidRDefault="00F80058" w:rsidP="004317AD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45B5">
        <w:rPr>
          <w:rFonts w:ascii="Times New Roman" w:hAnsi="Times New Roman" w:cs="Arial"/>
          <w:color w:val="2F2611"/>
          <w:sz w:val="28"/>
          <w:szCs w:val="28"/>
        </w:rPr>
        <w:t>Благодаря мисочкам-вкладышам,</w:t>
      </w:r>
      <w:r w:rsidRPr="001645B5">
        <w:rPr>
          <w:rStyle w:val="apple-converted-space"/>
          <w:rFonts w:ascii="Times New Roman" w:hAnsi="Times New Roman" w:cs="Arial"/>
          <w:color w:val="2F2611"/>
          <w:sz w:val="28"/>
          <w:szCs w:val="28"/>
        </w:rPr>
        <w:t> </w:t>
      </w:r>
      <w:r w:rsidRPr="001645B5">
        <w:rPr>
          <w:rFonts w:ascii="Times New Roman" w:hAnsi="Times New Roman"/>
          <w:bCs/>
          <w:color w:val="2F2611"/>
          <w:sz w:val="28"/>
          <w:szCs w:val="28"/>
        </w:rPr>
        <w:t>ребенок учится соотносить величину и форму предметов</w:t>
      </w:r>
      <w:r w:rsidRPr="001645B5">
        <w:rPr>
          <w:rFonts w:ascii="Times New Roman" w:hAnsi="Times New Roman"/>
          <w:color w:val="2F2611"/>
          <w:sz w:val="28"/>
          <w:szCs w:val="28"/>
        </w:rPr>
        <w:t>, а также</w:t>
      </w:r>
      <w:r w:rsidRPr="001645B5">
        <w:rPr>
          <w:rStyle w:val="apple-converted-space"/>
          <w:rFonts w:ascii="Times New Roman" w:hAnsi="Times New Roman"/>
          <w:color w:val="2F2611"/>
          <w:sz w:val="28"/>
          <w:szCs w:val="28"/>
        </w:rPr>
        <w:t> </w:t>
      </w:r>
      <w:r w:rsidRPr="001645B5">
        <w:rPr>
          <w:rFonts w:ascii="Times New Roman" w:hAnsi="Times New Roman"/>
          <w:bCs/>
          <w:color w:val="2F2611"/>
          <w:sz w:val="28"/>
          <w:szCs w:val="28"/>
        </w:rPr>
        <w:t>координировать действия руки и глаза</w:t>
      </w:r>
      <w:r w:rsidR="002F0287">
        <w:rPr>
          <w:rFonts w:ascii="Times New Roman" w:hAnsi="Times New Roman"/>
          <w:color w:val="2F2611"/>
          <w:sz w:val="28"/>
          <w:szCs w:val="28"/>
        </w:rPr>
        <w:t xml:space="preserve">, способствуют </w:t>
      </w:r>
      <w:r w:rsidR="002F0287">
        <w:rPr>
          <w:rFonts w:ascii="Times New Roman" w:hAnsi="Times New Roman"/>
          <w:bCs/>
          <w:color w:val="2F2611"/>
          <w:sz w:val="28"/>
          <w:szCs w:val="28"/>
        </w:rPr>
        <w:t>развитию</w:t>
      </w:r>
      <w:r w:rsidRPr="001645B5">
        <w:rPr>
          <w:rFonts w:ascii="Times New Roman" w:hAnsi="Times New Roman"/>
          <w:bCs/>
          <w:color w:val="2F2611"/>
          <w:sz w:val="28"/>
          <w:szCs w:val="28"/>
        </w:rPr>
        <w:t xml:space="preserve"> мышления</w:t>
      </w:r>
      <w:r w:rsidR="002F0287">
        <w:rPr>
          <w:rFonts w:ascii="Times New Roman" w:hAnsi="Times New Roman"/>
          <w:bCs/>
          <w:color w:val="2F2611"/>
          <w:sz w:val="28"/>
          <w:szCs w:val="28"/>
        </w:rPr>
        <w:t>, воображения, ознакомлению</w:t>
      </w:r>
      <w:r>
        <w:rPr>
          <w:rFonts w:ascii="Times New Roman" w:hAnsi="Times New Roman"/>
          <w:bCs/>
          <w:color w:val="2F2611"/>
          <w:sz w:val="28"/>
          <w:szCs w:val="28"/>
        </w:rPr>
        <w:t xml:space="preserve"> с цветом.</w:t>
      </w:r>
      <w:r w:rsidRPr="00F80058">
        <w:rPr>
          <w:rFonts w:ascii="Times New Roman" w:hAnsi="Times New Roman"/>
          <w:sz w:val="24"/>
          <w:szCs w:val="24"/>
        </w:rPr>
        <w:t xml:space="preserve"> </w:t>
      </w:r>
    </w:p>
    <w:p w:rsidR="00F80058" w:rsidRPr="00F80058" w:rsidRDefault="00F80058" w:rsidP="004317AD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0058">
        <w:rPr>
          <w:rFonts w:ascii="Times New Roman" w:hAnsi="Times New Roman"/>
          <w:sz w:val="28"/>
          <w:szCs w:val="28"/>
        </w:rPr>
        <w:t xml:space="preserve">Ванька-встанька </w:t>
      </w:r>
      <w:r>
        <w:rPr>
          <w:rFonts w:ascii="Times New Roman" w:hAnsi="Times New Roman"/>
          <w:sz w:val="28"/>
          <w:szCs w:val="28"/>
        </w:rPr>
        <w:t>–</w:t>
      </w:r>
      <w:r w:rsidRPr="00F800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игрушка, </w:t>
      </w:r>
      <w:r w:rsidRPr="00F80058">
        <w:rPr>
          <w:rFonts w:ascii="Times New Roman" w:hAnsi="Times New Roman"/>
          <w:sz w:val="28"/>
          <w:szCs w:val="28"/>
        </w:rPr>
        <w:t xml:space="preserve"> наполнен</w:t>
      </w:r>
      <w:r>
        <w:rPr>
          <w:rFonts w:ascii="Times New Roman" w:hAnsi="Times New Roman"/>
          <w:sz w:val="28"/>
          <w:szCs w:val="28"/>
        </w:rPr>
        <w:t>ная</w:t>
      </w:r>
      <w:r w:rsidRPr="00F80058">
        <w:rPr>
          <w:rFonts w:ascii="Times New Roman" w:hAnsi="Times New Roman"/>
          <w:sz w:val="28"/>
          <w:szCs w:val="28"/>
        </w:rPr>
        <w:t xml:space="preserve"> жизнеутверждающим оптимизмом: "сколько раз упал, столько раз и поднимайся"</w:t>
      </w:r>
      <w:r>
        <w:rPr>
          <w:rFonts w:ascii="Times New Roman" w:hAnsi="Times New Roman"/>
          <w:sz w:val="28"/>
          <w:szCs w:val="28"/>
        </w:rPr>
        <w:t>.</w:t>
      </w:r>
    </w:p>
    <w:p w:rsidR="007F16BA" w:rsidRDefault="00F80058" w:rsidP="004317AD">
      <w:pPr>
        <w:shd w:val="clear" w:color="auto" w:fill="FFFFFF"/>
        <w:tabs>
          <w:tab w:val="left" w:pos="27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2F2611"/>
          <w:sz w:val="28"/>
          <w:szCs w:val="28"/>
        </w:rPr>
        <w:lastRenderedPageBreak/>
        <w:t xml:space="preserve"> </w:t>
      </w:r>
      <w:r w:rsidRPr="001645B5">
        <w:rPr>
          <w:rFonts w:ascii="Times New Roman" w:hAnsi="Times New Roman"/>
          <w:bCs/>
          <w:color w:val="2F2611"/>
          <w:sz w:val="28"/>
          <w:szCs w:val="28"/>
        </w:rPr>
        <w:t xml:space="preserve"> </w:t>
      </w:r>
      <w:r w:rsidR="001E40B2" w:rsidRPr="001645B5">
        <w:rPr>
          <w:rFonts w:ascii="Times New Roman" w:hAnsi="Times New Roman"/>
          <w:sz w:val="28"/>
          <w:szCs w:val="28"/>
        </w:rPr>
        <w:t xml:space="preserve">Подарить ребенку игрушку – это значит подарить ему радость общения, радость познания мира, удовлетворение от реализации творческих возможностей своего «Я». </w:t>
      </w:r>
    </w:p>
    <w:p w:rsidR="00F80058" w:rsidRPr="00F80058" w:rsidRDefault="002B247E" w:rsidP="004317AD">
      <w:pPr>
        <w:shd w:val="clear" w:color="auto" w:fill="FFFFFF"/>
        <w:tabs>
          <w:tab w:val="left" w:pos="270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  <w:r w:rsidR="00F80058" w:rsidRPr="00F80058">
        <w:rPr>
          <w:rFonts w:ascii="Times New Roman" w:hAnsi="Times New Roman"/>
          <w:sz w:val="28"/>
          <w:szCs w:val="28"/>
        </w:rPr>
        <w:t>:</w:t>
      </w:r>
    </w:p>
    <w:p w:rsidR="00F80058" w:rsidRPr="00F80058" w:rsidRDefault="00F80058" w:rsidP="004317AD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058">
        <w:rPr>
          <w:rFonts w:ascii="Times New Roman" w:eastAsia="Times New Roman" w:hAnsi="Times New Roman"/>
          <w:sz w:val="28"/>
          <w:szCs w:val="28"/>
          <w:lang w:eastAsia="ru-RU"/>
        </w:rPr>
        <w:t xml:space="preserve">Абраменкова </w:t>
      </w:r>
      <w:proofErr w:type="gramStart"/>
      <w:r w:rsidRPr="00F80058"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proofErr w:type="gramEnd"/>
      <w:r w:rsidRPr="00F80058">
        <w:rPr>
          <w:rFonts w:ascii="Times New Roman" w:eastAsia="Times New Roman" w:hAnsi="Times New Roman"/>
          <w:sz w:val="28"/>
          <w:szCs w:val="28"/>
          <w:lang w:eastAsia="ru-RU"/>
        </w:rPr>
        <w:t xml:space="preserve"> Во что играют наши дети?// Воспитание школьников.-1998.-№4.-С.33-34.</w:t>
      </w:r>
    </w:p>
    <w:p w:rsidR="00F80058" w:rsidRPr="00C04DE8" w:rsidRDefault="00F80058" w:rsidP="004317AD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058">
        <w:rPr>
          <w:rFonts w:ascii="Times New Roman" w:eastAsia="Times New Roman" w:hAnsi="Times New Roman"/>
          <w:sz w:val="28"/>
          <w:szCs w:val="28"/>
          <w:lang w:eastAsia="ru-RU"/>
        </w:rPr>
        <w:t xml:space="preserve">Алешина И.Н., </w:t>
      </w:r>
      <w:proofErr w:type="spellStart"/>
      <w:r w:rsidRPr="00F80058">
        <w:rPr>
          <w:rFonts w:ascii="Times New Roman" w:eastAsia="Times New Roman" w:hAnsi="Times New Roman"/>
          <w:sz w:val="28"/>
          <w:szCs w:val="28"/>
          <w:lang w:eastAsia="ru-RU"/>
        </w:rPr>
        <w:t>Онощенко</w:t>
      </w:r>
      <w:proofErr w:type="spellEnd"/>
      <w:r w:rsidRPr="00F80058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Влияние игрушки на формирование личностного потенциала ребенка-дошкольника      //      Потенциал личности: комплексная проблема: Материалы второй Всероссийской конференции. 17-19 июня 2003г. /Отв. Ред. Е.А. Уваров. Тамбов: Изд-во ТГУ им. Г.Р.Державина, 2003, С.3-7</w:t>
      </w:r>
      <w:r w:rsidRPr="00C04D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0058" w:rsidRPr="00C04DE8" w:rsidRDefault="002F0287" w:rsidP="00431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04DE8" w:rsidRPr="00C04DE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80058" w:rsidRPr="00C04DE8">
        <w:rPr>
          <w:rFonts w:ascii="Times New Roman" w:eastAsia="Times New Roman" w:hAnsi="Times New Roman"/>
          <w:sz w:val="28"/>
          <w:szCs w:val="28"/>
          <w:lang w:eastAsia="ru-RU"/>
        </w:rPr>
        <w:t xml:space="preserve">Лосева В.К., </w:t>
      </w:r>
      <w:proofErr w:type="spellStart"/>
      <w:r w:rsidR="00F80058" w:rsidRPr="00C04DE8">
        <w:rPr>
          <w:rFonts w:ascii="Times New Roman" w:eastAsia="Times New Roman" w:hAnsi="Times New Roman"/>
          <w:sz w:val="28"/>
          <w:szCs w:val="28"/>
          <w:lang w:eastAsia="ru-RU"/>
        </w:rPr>
        <w:t>Луньков</w:t>
      </w:r>
      <w:proofErr w:type="spellEnd"/>
      <w:r w:rsidR="00F80058" w:rsidRPr="00C04DE8">
        <w:rPr>
          <w:rFonts w:ascii="Times New Roman" w:eastAsia="Times New Roman" w:hAnsi="Times New Roman"/>
          <w:sz w:val="28"/>
          <w:szCs w:val="28"/>
          <w:lang w:eastAsia="ru-RU"/>
        </w:rPr>
        <w:t xml:space="preserve"> А.И. Игрушка в развитии ребенка и игровая коррекция // Народное образование. – 1999. – №9. – С.306-311.</w:t>
      </w:r>
    </w:p>
    <w:sectPr w:rsidR="00F80058" w:rsidRPr="00C04DE8" w:rsidSect="004317A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51FD"/>
    <w:multiLevelType w:val="multilevel"/>
    <w:tmpl w:val="4644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6055B"/>
    <w:multiLevelType w:val="multilevel"/>
    <w:tmpl w:val="5834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E0A9C"/>
    <w:multiLevelType w:val="multilevel"/>
    <w:tmpl w:val="453C7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E65DB5"/>
    <w:multiLevelType w:val="multilevel"/>
    <w:tmpl w:val="83B0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843291"/>
    <w:multiLevelType w:val="multilevel"/>
    <w:tmpl w:val="531CB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C64840"/>
    <w:multiLevelType w:val="hybridMultilevel"/>
    <w:tmpl w:val="CFFCA8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BC84534"/>
    <w:multiLevelType w:val="multilevel"/>
    <w:tmpl w:val="83B0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5E29D6"/>
    <w:multiLevelType w:val="multilevel"/>
    <w:tmpl w:val="5BF2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D23C4B"/>
    <w:multiLevelType w:val="hybridMultilevel"/>
    <w:tmpl w:val="74F0B8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6425BB"/>
    <w:rsid w:val="00011E06"/>
    <w:rsid w:val="001645B5"/>
    <w:rsid w:val="001B78A8"/>
    <w:rsid w:val="001E40B2"/>
    <w:rsid w:val="00285F40"/>
    <w:rsid w:val="002B247E"/>
    <w:rsid w:val="002D78D5"/>
    <w:rsid w:val="002F0287"/>
    <w:rsid w:val="00320331"/>
    <w:rsid w:val="00343C59"/>
    <w:rsid w:val="003D0A67"/>
    <w:rsid w:val="004317AD"/>
    <w:rsid w:val="00435AD7"/>
    <w:rsid w:val="00567FB3"/>
    <w:rsid w:val="005B13CE"/>
    <w:rsid w:val="006147D4"/>
    <w:rsid w:val="006425BB"/>
    <w:rsid w:val="006A1A43"/>
    <w:rsid w:val="006B3518"/>
    <w:rsid w:val="006C0669"/>
    <w:rsid w:val="007612C4"/>
    <w:rsid w:val="007F16BA"/>
    <w:rsid w:val="00866581"/>
    <w:rsid w:val="008F4EDD"/>
    <w:rsid w:val="00932629"/>
    <w:rsid w:val="00A36906"/>
    <w:rsid w:val="00AC4C95"/>
    <w:rsid w:val="00B0484E"/>
    <w:rsid w:val="00C04DE8"/>
    <w:rsid w:val="00C14844"/>
    <w:rsid w:val="00C24FF6"/>
    <w:rsid w:val="00C7124F"/>
    <w:rsid w:val="00D41460"/>
    <w:rsid w:val="00D73743"/>
    <w:rsid w:val="00E63D85"/>
    <w:rsid w:val="00E870E7"/>
    <w:rsid w:val="00F140DE"/>
    <w:rsid w:val="00F70801"/>
    <w:rsid w:val="00F8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5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E63D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E63D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E63D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7F16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rsid w:val="00E63D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3D85"/>
  </w:style>
  <w:style w:type="character" w:styleId="a5">
    <w:name w:val="Strong"/>
    <w:basedOn w:val="a0"/>
    <w:qFormat/>
    <w:rsid w:val="00011E06"/>
    <w:rPr>
      <w:b/>
      <w:bCs/>
    </w:rPr>
  </w:style>
  <w:style w:type="paragraph" w:customStyle="1" w:styleId="a6">
    <w:name w:val="Базовый"/>
    <w:rsid w:val="004317A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большинства из нас детство связано с любимыми игрушками, которые остались в памяти как близкие друзья, как воплощение теплоты и значимости той невозвратимой поры</vt:lpstr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большинства из нас детство связано с любимыми игрушками, которые остались в памяти как близкие друзья, как воплощение теплоты и значимости той невозвратимой поры</dc:title>
  <dc:creator>Гостьь</dc:creator>
  <cp:lastModifiedBy>МДОУ 328</cp:lastModifiedBy>
  <cp:revision>8</cp:revision>
  <dcterms:created xsi:type="dcterms:W3CDTF">2012-10-16T15:00:00Z</dcterms:created>
  <dcterms:modified xsi:type="dcterms:W3CDTF">2014-11-17T06:55:00Z</dcterms:modified>
</cp:coreProperties>
</file>